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B5" w:rsidRPr="00744685" w:rsidRDefault="00AD7703" w:rsidP="00664911">
      <w:pPr>
        <w:pStyle w:val="1"/>
        <w:spacing w:before="73"/>
        <w:ind w:right="282"/>
        <w:rPr>
          <w:lang w:val="ru-RU"/>
        </w:rPr>
      </w:pPr>
      <w:r w:rsidRPr="00744685">
        <w:rPr>
          <w:lang w:val="ru-RU"/>
        </w:rPr>
        <w:t>ҚАЗАҚСТАН РЕСПУБЛИКАСЫ БІЛІМ ЖӘНЕ ҒЫЛЫМ МИНИСТРЛІГІ ҒЫЛЫМ КОМИТЕТІ</w:t>
      </w:r>
    </w:p>
    <w:p w:rsidR="002A5FB5" w:rsidRPr="00744685" w:rsidRDefault="00AD7703" w:rsidP="00664911">
      <w:pPr>
        <w:spacing w:before="1"/>
        <w:ind w:left="372" w:right="342"/>
        <w:jc w:val="center"/>
        <w:rPr>
          <w:b/>
          <w:sz w:val="24"/>
          <w:szCs w:val="24"/>
          <w:lang w:val="ru-RU"/>
        </w:rPr>
      </w:pPr>
      <w:r w:rsidRPr="00744685">
        <w:rPr>
          <w:b/>
          <w:sz w:val="24"/>
          <w:szCs w:val="24"/>
          <w:lang w:val="ru-RU"/>
        </w:rPr>
        <w:t>Ш.Ш. УӘЛИХАНОВ АТЫНДАҒ</w:t>
      </w:r>
      <w:proofErr w:type="gramStart"/>
      <w:r w:rsidRPr="00744685">
        <w:rPr>
          <w:b/>
          <w:sz w:val="24"/>
          <w:szCs w:val="24"/>
          <w:lang w:val="ru-RU"/>
        </w:rPr>
        <w:t>Ы</w:t>
      </w:r>
      <w:proofErr w:type="gramEnd"/>
      <w:r w:rsidRPr="00744685">
        <w:rPr>
          <w:b/>
          <w:sz w:val="24"/>
          <w:szCs w:val="24"/>
          <w:lang w:val="ru-RU"/>
        </w:rPr>
        <w:t xml:space="preserve"> ТАРИХ ЖӘНЕ ЭТНОЛОГИЯ ИНСТИТУТЫ </w:t>
      </w:r>
    </w:p>
    <w:p w:rsidR="00664911" w:rsidRPr="00744685" w:rsidRDefault="00664911" w:rsidP="00664911">
      <w:pPr>
        <w:spacing w:before="1"/>
        <w:ind w:left="372" w:right="342"/>
        <w:jc w:val="center"/>
        <w:rPr>
          <w:b/>
          <w:sz w:val="24"/>
          <w:szCs w:val="24"/>
          <w:lang w:val="ru-RU"/>
        </w:rPr>
      </w:pPr>
    </w:p>
    <w:p w:rsidR="004D4BA8" w:rsidRPr="00744685" w:rsidRDefault="00C644D0" w:rsidP="004D4BA8">
      <w:pPr>
        <w:pStyle w:val="a3"/>
        <w:jc w:val="center"/>
        <w:rPr>
          <w:noProof/>
          <w:lang w:val="ru-RU" w:eastAsia="ru-RU" w:bidi="ar-SA"/>
        </w:rPr>
      </w:pPr>
      <w:r w:rsidRPr="00744685">
        <w:rPr>
          <w:noProof/>
          <w:lang w:val="ru-RU" w:eastAsia="ru-RU" w:bidi="ar-SA"/>
        </w:rPr>
        <w:drawing>
          <wp:inline distT="0" distB="0" distL="0" distR="0">
            <wp:extent cx="1894145" cy="190403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597" cy="1907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BA8" w:rsidRPr="00744685" w:rsidRDefault="004D4BA8" w:rsidP="004D4BA8">
      <w:pPr>
        <w:spacing w:before="1" w:line="480" w:lineRule="auto"/>
        <w:ind w:left="372" w:right="342"/>
        <w:jc w:val="center"/>
        <w:rPr>
          <w:b/>
          <w:sz w:val="24"/>
          <w:szCs w:val="24"/>
        </w:rPr>
      </w:pPr>
    </w:p>
    <w:p w:rsidR="004D4BA8" w:rsidRPr="00744685" w:rsidRDefault="004D4BA8" w:rsidP="004D4BA8">
      <w:pPr>
        <w:spacing w:before="1"/>
        <w:ind w:left="372" w:right="342"/>
        <w:jc w:val="center"/>
        <w:rPr>
          <w:b/>
          <w:sz w:val="24"/>
          <w:szCs w:val="24"/>
        </w:rPr>
      </w:pPr>
      <w:r w:rsidRPr="00744685">
        <w:rPr>
          <w:b/>
          <w:sz w:val="24"/>
          <w:szCs w:val="24"/>
          <w:lang w:val="kk-KZ"/>
        </w:rPr>
        <w:t xml:space="preserve">«TUGURUL HAN ON-HAN» </w:t>
      </w:r>
    </w:p>
    <w:p w:rsidR="004D4BA8" w:rsidRPr="00744685" w:rsidRDefault="004D4BA8" w:rsidP="004D4BA8">
      <w:pPr>
        <w:spacing w:before="1"/>
        <w:ind w:left="372" w:right="342"/>
        <w:jc w:val="center"/>
        <w:rPr>
          <w:b/>
          <w:sz w:val="24"/>
          <w:szCs w:val="24"/>
        </w:rPr>
      </w:pPr>
      <w:r w:rsidRPr="00744685">
        <w:rPr>
          <w:b/>
          <w:sz w:val="24"/>
          <w:szCs w:val="24"/>
          <w:lang w:val="kk-KZ"/>
        </w:rPr>
        <w:t>КОРПОРАТИВТІК ҚОРЫ</w:t>
      </w:r>
    </w:p>
    <w:p w:rsidR="004D4BA8" w:rsidRPr="00744685" w:rsidRDefault="004D4BA8" w:rsidP="004D4BA8">
      <w:pPr>
        <w:pStyle w:val="a3"/>
        <w:jc w:val="center"/>
        <w:rPr>
          <w:noProof/>
          <w:lang w:eastAsia="ru-RU" w:bidi="ar-SA"/>
        </w:rPr>
      </w:pPr>
    </w:p>
    <w:p w:rsidR="002A5FB5" w:rsidRPr="00744685" w:rsidRDefault="00664911" w:rsidP="004D4BA8">
      <w:pPr>
        <w:pStyle w:val="a3"/>
        <w:jc w:val="center"/>
      </w:pPr>
      <w:r w:rsidRPr="00744685">
        <w:rPr>
          <w:noProof/>
          <w:lang w:val="ru-RU" w:eastAsia="ru-RU" w:bidi="ar-SA"/>
        </w:rPr>
        <w:drawing>
          <wp:inline distT="0" distB="0" distL="0" distR="0">
            <wp:extent cx="5062480" cy="12642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gurul han логотип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012" cy="126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FB5" w:rsidRPr="00744685" w:rsidRDefault="002A5FB5">
      <w:pPr>
        <w:pStyle w:val="a3"/>
        <w:spacing w:before="8"/>
        <w:rPr>
          <w:b/>
        </w:rPr>
      </w:pPr>
    </w:p>
    <w:p w:rsidR="00664911" w:rsidRPr="00744685" w:rsidRDefault="00664911" w:rsidP="00664911">
      <w:pPr>
        <w:pStyle w:val="a3"/>
        <w:ind w:left="554" w:right="522" w:hanging="3"/>
        <w:jc w:val="center"/>
        <w:rPr>
          <w:lang w:val="kk-KZ"/>
        </w:rPr>
      </w:pPr>
    </w:p>
    <w:p w:rsidR="00664911" w:rsidRPr="00744685" w:rsidRDefault="00664911" w:rsidP="00664911">
      <w:pPr>
        <w:pStyle w:val="a3"/>
        <w:ind w:left="554" w:right="522" w:hanging="3"/>
        <w:jc w:val="center"/>
        <w:rPr>
          <w:b/>
        </w:rPr>
      </w:pPr>
    </w:p>
    <w:p w:rsidR="00E142E9" w:rsidRPr="00744685" w:rsidRDefault="00E142E9" w:rsidP="00664911">
      <w:pPr>
        <w:pStyle w:val="a3"/>
        <w:ind w:left="554" w:right="522" w:hanging="3"/>
        <w:jc w:val="center"/>
        <w:rPr>
          <w:b/>
        </w:rPr>
      </w:pPr>
    </w:p>
    <w:p w:rsidR="00E142E9" w:rsidRPr="00744685" w:rsidRDefault="006923E1" w:rsidP="00664911">
      <w:pPr>
        <w:pStyle w:val="a3"/>
        <w:ind w:left="554" w:right="522" w:hanging="3"/>
        <w:jc w:val="center"/>
      </w:pPr>
      <w:r w:rsidRPr="00744685">
        <w:rPr>
          <w:lang w:val="kk-KZ"/>
        </w:rPr>
        <w:t xml:space="preserve">Шыңғысхан дәуіріндегі әйгілі тұлға </w:t>
      </w:r>
      <w:r w:rsidR="00E142E9" w:rsidRPr="00744685">
        <w:rPr>
          <w:color w:val="000000" w:themeColor="text1"/>
          <w:shd w:val="clear" w:color="auto" w:fill="FFFFFF"/>
          <w:lang w:val="kk-KZ"/>
        </w:rPr>
        <w:t>Тұғұрұл</w:t>
      </w:r>
      <w:r w:rsidR="00004183" w:rsidRPr="00744685">
        <w:rPr>
          <w:color w:val="000000" w:themeColor="text1"/>
          <w:shd w:val="clear" w:color="auto" w:fill="FFFFFF"/>
          <w:lang w:val="kk-KZ"/>
        </w:rPr>
        <w:t xml:space="preserve"> хан және оның ұрпақтары</w:t>
      </w:r>
      <w:r w:rsidRPr="00744685">
        <w:rPr>
          <w:lang w:val="kk-KZ"/>
        </w:rPr>
        <w:t xml:space="preserve">– Сібір хандары </w:t>
      </w:r>
      <w:r w:rsidR="001D3481" w:rsidRPr="00744685">
        <w:rPr>
          <w:lang w:val="kk-KZ"/>
        </w:rPr>
        <w:t>Тайбұға</w:t>
      </w:r>
      <w:r w:rsidR="004D4BA8" w:rsidRPr="00744685">
        <w:rPr>
          <w:lang w:val="kk-KZ"/>
        </w:rPr>
        <w:t xml:space="preserve"> хан</w:t>
      </w:r>
      <w:r w:rsidR="001D3481" w:rsidRPr="00744685">
        <w:rPr>
          <w:lang w:val="kk-KZ"/>
        </w:rPr>
        <w:t>, Сейда</w:t>
      </w:r>
      <w:r w:rsidRPr="00744685">
        <w:rPr>
          <w:lang w:val="kk-KZ"/>
        </w:rPr>
        <w:t xml:space="preserve">қ хан </w:t>
      </w:r>
      <w:r w:rsidR="00664911" w:rsidRPr="00744685">
        <w:rPr>
          <w:lang w:val="kk-KZ"/>
        </w:rPr>
        <w:t>атындағы</w:t>
      </w:r>
      <w:r w:rsidR="00AD7703" w:rsidRPr="00744685">
        <w:rPr>
          <w:lang w:val="kk-KZ"/>
        </w:rPr>
        <w:t xml:space="preserve"> тарихшы-ғалымдарға</w:t>
      </w:r>
      <w:r w:rsidR="00E142E9" w:rsidRPr="00744685">
        <w:rPr>
          <w:lang w:val="kk-KZ"/>
        </w:rPr>
        <w:t xml:space="preserve"> арналған республикалық </w:t>
      </w:r>
    </w:p>
    <w:p w:rsidR="002A5FB5" w:rsidRPr="00744685" w:rsidRDefault="00E142E9" w:rsidP="00664911">
      <w:pPr>
        <w:pStyle w:val="a3"/>
        <w:ind w:left="554" w:right="522" w:hanging="3"/>
        <w:jc w:val="center"/>
        <w:rPr>
          <w:lang w:val="kk-KZ"/>
        </w:rPr>
      </w:pPr>
      <w:r w:rsidRPr="00744685">
        <w:rPr>
          <w:lang w:val="kk-KZ"/>
        </w:rPr>
        <w:t xml:space="preserve">БАЙҚАУ </w:t>
      </w:r>
    </w:p>
    <w:p w:rsidR="002A5FB5" w:rsidRPr="00744685" w:rsidRDefault="002A5FB5">
      <w:pPr>
        <w:pStyle w:val="a3"/>
        <w:spacing w:before="9"/>
        <w:rPr>
          <w:lang w:val="kk-KZ"/>
        </w:rPr>
      </w:pPr>
      <w:bookmarkStart w:id="0" w:name="_GoBack"/>
      <w:bookmarkEnd w:id="0"/>
    </w:p>
    <w:p w:rsidR="002A5FB5" w:rsidRPr="00744685" w:rsidRDefault="002A5FB5">
      <w:pPr>
        <w:pStyle w:val="a3"/>
        <w:rPr>
          <w:lang w:val="kk-KZ"/>
        </w:rPr>
      </w:pPr>
    </w:p>
    <w:p w:rsidR="002A5FB5" w:rsidRPr="00744685" w:rsidRDefault="002A5FB5">
      <w:pPr>
        <w:pStyle w:val="a3"/>
        <w:rPr>
          <w:lang w:val="kk-KZ"/>
        </w:rPr>
      </w:pPr>
    </w:p>
    <w:p w:rsidR="004D4BA8" w:rsidRPr="00744685" w:rsidRDefault="004D4BA8">
      <w:pPr>
        <w:pStyle w:val="1"/>
        <w:spacing w:before="185"/>
        <w:ind w:left="371"/>
      </w:pPr>
    </w:p>
    <w:p w:rsidR="00E142E9" w:rsidRPr="00744685" w:rsidRDefault="00E142E9">
      <w:pPr>
        <w:pStyle w:val="1"/>
        <w:spacing w:before="185"/>
        <w:ind w:left="371"/>
      </w:pPr>
    </w:p>
    <w:p w:rsidR="00E142E9" w:rsidRPr="00744685" w:rsidRDefault="00E142E9">
      <w:pPr>
        <w:pStyle w:val="1"/>
        <w:spacing w:before="185"/>
        <w:ind w:left="371"/>
      </w:pPr>
    </w:p>
    <w:p w:rsidR="00E142E9" w:rsidRPr="00744685" w:rsidRDefault="00E142E9">
      <w:pPr>
        <w:pStyle w:val="1"/>
        <w:spacing w:before="185"/>
        <w:ind w:left="371"/>
      </w:pPr>
    </w:p>
    <w:p w:rsidR="004D4BA8" w:rsidRPr="00744685" w:rsidRDefault="004D4BA8">
      <w:pPr>
        <w:pStyle w:val="1"/>
        <w:spacing w:before="185"/>
        <w:ind w:left="371"/>
        <w:rPr>
          <w:lang w:val="kk-KZ"/>
        </w:rPr>
      </w:pPr>
    </w:p>
    <w:p w:rsidR="004D4BA8" w:rsidRPr="00744685" w:rsidRDefault="004D4BA8" w:rsidP="00004183">
      <w:pPr>
        <w:pStyle w:val="1"/>
        <w:spacing w:before="185"/>
        <w:ind w:left="0"/>
        <w:jc w:val="left"/>
        <w:rPr>
          <w:lang w:val="kk-KZ"/>
        </w:rPr>
      </w:pPr>
    </w:p>
    <w:p w:rsidR="002A5FB5" w:rsidRPr="00744685" w:rsidRDefault="004D4BA8" w:rsidP="004D4BA8">
      <w:pPr>
        <w:pStyle w:val="1"/>
        <w:spacing w:before="185"/>
        <w:ind w:left="371"/>
        <w:rPr>
          <w:lang w:val="kk-KZ"/>
        </w:rPr>
        <w:sectPr w:rsidR="002A5FB5" w:rsidRPr="00744685">
          <w:type w:val="continuous"/>
          <w:pgSz w:w="11910" w:h="16840"/>
          <w:pgMar w:top="1040" w:right="740" w:bottom="280" w:left="1560" w:header="720" w:footer="720" w:gutter="0"/>
          <w:cols w:space="720"/>
        </w:sectPr>
      </w:pPr>
      <w:r w:rsidRPr="00744685">
        <w:rPr>
          <w:lang w:val="kk-KZ"/>
        </w:rPr>
        <w:t>Алматы, 2019</w:t>
      </w:r>
    </w:p>
    <w:p w:rsidR="002A5FB5" w:rsidRPr="00744685" w:rsidRDefault="00AD7703">
      <w:pPr>
        <w:spacing w:before="73"/>
        <w:ind w:left="372" w:right="340"/>
        <w:jc w:val="center"/>
        <w:rPr>
          <w:b/>
          <w:sz w:val="24"/>
          <w:szCs w:val="24"/>
        </w:rPr>
      </w:pPr>
      <w:r w:rsidRPr="00744685">
        <w:rPr>
          <w:b/>
          <w:sz w:val="24"/>
          <w:szCs w:val="24"/>
          <w:lang w:val="kk-KZ"/>
        </w:rPr>
        <w:lastRenderedPageBreak/>
        <w:t>БАЙҚАУДЫҢ МАҚСАТЫ:</w:t>
      </w:r>
    </w:p>
    <w:p w:rsidR="002A5FB5" w:rsidRPr="00744685" w:rsidRDefault="002A5FB5">
      <w:pPr>
        <w:pStyle w:val="a3"/>
        <w:spacing w:before="7"/>
        <w:rPr>
          <w:b/>
          <w:lang w:val="kk-KZ"/>
        </w:rPr>
      </w:pPr>
    </w:p>
    <w:p w:rsidR="002A5FB5" w:rsidRPr="00744685" w:rsidRDefault="006923E1" w:rsidP="00C644D0">
      <w:pPr>
        <w:pStyle w:val="a4"/>
        <w:numPr>
          <w:ilvl w:val="0"/>
          <w:numId w:val="2"/>
        </w:numPr>
        <w:tabs>
          <w:tab w:val="left" w:pos="709"/>
        </w:tabs>
        <w:ind w:right="104" w:firstLine="425"/>
        <w:jc w:val="both"/>
        <w:rPr>
          <w:sz w:val="24"/>
          <w:szCs w:val="24"/>
          <w:lang w:val="kk-KZ"/>
        </w:rPr>
      </w:pPr>
      <w:r w:rsidRPr="00744685">
        <w:rPr>
          <w:sz w:val="24"/>
          <w:szCs w:val="24"/>
          <w:lang w:val="kk-KZ"/>
        </w:rPr>
        <w:t>Д</w:t>
      </w:r>
      <w:r w:rsidR="00AD7703" w:rsidRPr="00744685">
        <w:rPr>
          <w:sz w:val="24"/>
          <w:szCs w:val="24"/>
          <w:lang w:val="kk-KZ"/>
        </w:rPr>
        <w:t>арындыжастарихшылармен</w:t>
      </w:r>
      <w:r w:rsidR="00472B37" w:rsidRPr="00744685">
        <w:rPr>
          <w:sz w:val="24"/>
          <w:szCs w:val="24"/>
          <w:lang w:val="kk-KZ"/>
        </w:rPr>
        <w:t xml:space="preserve">жетекші ғалымдарды, </w:t>
      </w:r>
      <w:r w:rsidR="00AD7703" w:rsidRPr="00744685">
        <w:rPr>
          <w:sz w:val="24"/>
          <w:szCs w:val="24"/>
          <w:lang w:val="kk-KZ"/>
        </w:rPr>
        <w:t>зерттеушілердііздестіру, олардыңғылымижәнешығармашылықжұмыстарынақолдаукөрсету;</w:t>
      </w:r>
    </w:p>
    <w:p w:rsidR="002A5FB5" w:rsidRPr="00744685" w:rsidRDefault="00E142E9" w:rsidP="00C644D0">
      <w:pPr>
        <w:pStyle w:val="a4"/>
        <w:numPr>
          <w:ilvl w:val="0"/>
          <w:numId w:val="2"/>
        </w:numPr>
        <w:tabs>
          <w:tab w:val="left" w:pos="709"/>
        </w:tabs>
        <w:spacing w:before="1"/>
        <w:ind w:right="109" w:firstLine="425"/>
        <w:jc w:val="both"/>
        <w:rPr>
          <w:sz w:val="24"/>
          <w:szCs w:val="24"/>
          <w:lang w:val="kk-KZ"/>
        </w:rPr>
      </w:pPr>
      <w:r w:rsidRPr="00744685">
        <w:rPr>
          <w:sz w:val="24"/>
          <w:szCs w:val="24"/>
          <w:lang w:val="kk-KZ"/>
        </w:rPr>
        <w:t>Тұғұрұл</w:t>
      </w:r>
      <w:r w:rsidR="004D4BA8" w:rsidRPr="00744685">
        <w:rPr>
          <w:sz w:val="24"/>
          <w:szCs w:val="24"/>
          <w:lang w:val="kk-KZ"/>
        </w:rPr>
        <w:t xml:space="preserve"> хан, Тайбұға хан, Сейда</w:t>
      </w:r>
      <w:r w:rsidR="006923E1" w:rsidRPr="00744685">
        <w:rPr>
          <w:sz w:val="24"/>
          <w:szCs w:val="24"/>
          <w:lang w:val="kk-KZ"/>
        </w:rPr>
        <w:t xml:space="preserve">қ хан </w:t>
      </w:r>
      <w:r w:rsidR="004D4BA8" w:rsidRPr="00744685">
        <w:rPr>
          <w:sz w:val="24"/>
          <w:szCs w:val="24"/>
          <w:lang w:val="kk-KZ"/>
        </w:rPr>
        <w:t xml:space="preserve">туралы деректерді жинау, зерртеу жұмыстарын жүргізу және олардың </w:t>
      </w:r>
      <w:r w:rsidR="006923E1" w:rsidRPr="00744685">
        <w:rPr>
          <w:sz w:val="24"/>
          <w:szCs w:val="24"/>
          <w:lang w:val="kk-KZ"/>
        </w:rPr>
        <w:t>ел басқару саясаты мен ерлік-</w:t>
      </w:r>
      <w:r w:rsidR="004D4BA8" w:rsidRPr="00744685">
        <w:rPr>
          <w:sz w:val="24"/>
          <w:szCs w:val="24"/>
          <w:lang w:val="kk-KZ"/>
        </w:rPr>
        <w:t>батырлықтарын</w:t>
      </w:r>
      <w:r w:rsidR="00AD7703" w:rsidRPr="00744685">
        <w:rPr>
          <w:sz w:val="24"/>
          <w:szCs w:val="24"/>
          <w:lang w:val="kk-KZ"/>
        </w:rPr>
        <w:t>насихаттау;</w:t>
      </w:r>
    </w:p>
    <w:p w:rsidR="002A5FB5" w:rsidRPr="00744685" w:rsidRDefault="00AD7703" w:rsidP="00C644D0">
      <w:pPr>
        <w:pStyle w:val="a4"/>
        <w:numPr>
          <w:ilvl w:val="0"/>
          <w:numId w:val="2"/>
        </w:numPr>
        <w:tabs>
          <w:tab w:val="left" w:pos="709"/>
        </w:tabs>
        <w:ind w:right="110" w:firstLine="425"/>
        <w:jc w:val="both"/>
        <w:rPr>
          <w:sz w:val="24"/>
          <w:szCs w:val="24"/>
          <w:lang w:val="kk-KZ"/>
        </w:rPr>
      </w:pPr>
      <w:r w:rsidRPr="00744685">
        <w:rPr>
          <w:sz w:val="24"/>
          <w:szCs w:val="24"/>
          <w:lang w:val="kk-KZ"/>
        </w:rPr>
        <w:t>руханижаңғырументарихисананықалыптастыруға, қазақхалқытарихыныңөзектімәселелерінзерттеугежасғалымдарды</w:t>
      </w:r>
      <w:r w:rsidR="00E413A6" w:rsidRPr="00744685">
        <w:rPr>
          <w:sz w:val="24"/>
          <w:szCs w:val="24"/>
          <w:lang w:val="kk-KZ"/>
        </w:rPr>
        <w:t>тарту;</w:t>
      </w:r>
    </w:p>
    <w:p w:rsidR="00E413A6" w:rsidRPr="00744685" w:rsidRDefault="00E413A6" w:rsidP="00E413A6">
      <w:pPr>
        <w:pStyle w:val="a4"/>
        <w:numPr>
          <w:ilvl w:val="0"/>
          <w:numId w:val="2"/>
        </w:numPr>
        <w:tabs>
          <w:tab w:val="left" w:pos="709"/>
        </w:tabs>
        <w:ind w:right="110" w:firstLine="425"/>
        <w:jc w:val="both"/>
        <w:rPr>
          <w:sz w:val="24"/>
          <w:szCs w:val="24"/>
          <w:lang w:val="kk-KZ"/>
        </w:rPr>
      </w:pPr>
      <w:r w:rsidRPr="00744685">
        <w:rPr>
          <w:sz w:val="24"/>
          <w:szCs w:val="24"/>
          <w:lang w:val="kk-KZ"/>
        </w:rPr>
        <w:t>ұлы тұлғаларды дәріптеу арқылы өскелең ұрпақты отан сүю және жоғары деңгейлі мәдениетке баулуға ықпал ету.</w:t>
      </w:r>
    </w:p>
    <w:p w:rsidR="002A5FB5" w:rsidRPr="00744685" w:rsidRDefault="002A5FB5">
      <w:pPr>
        <w:pStyle w:val="a3"/>
        <w:spacing w:before="3"/>
        <w:rPr>
          <w:lang w:val="kk-KZ"/>
        </w:rPr>
      </w:pPr>
    </w:p>
    <w:p w:rsidR="002A5FB5" w:rsidRPr="00744685" w:rsidRDefault="00AD7703" w:rsidP="00C644D0">
      <w:pPr>
        <w:ind w:left="142" w:right="108" w:firstLine="425"/>
        <w:jc w:val="both"/>
        <w:rPr>
          <w:b/>
          <w:i/>
          <w:sz w:val="24"/>
          <w:szCs w:val="24"/>
          <w:lang w:val="kk-KZ"/>
        </w:rPr>
      </w:pPr>
      <w:r w:rsidRPr="00744685">
        <w:rPr>
          <w:b/>
          <w:i/>
          <w:sz w:val="24"/>
          <w:szCs w:val="24"/>
          <w:lang w:val="kk-KZ"/>
        </w:rPr>
        <w:t xml:space="preserve">Байқауға </w:t>
      </w:r>
      <w:r w:rsidR="009B4E83" w:rsidRPr="00744685">
        <w:rPr>
          <w:b/>
          <w:i/>
          <w:sz w:val="24"/>
          <w:szCs w:val="24"/>
          <w:lang w:val="kk-KZ"/>
        </w:rPr>
        <w:t xml:space="preserve">еліміздің барлық тарихшы-ғалымдары төмендегі қойылатын талаптарға сәйкес </w:t>
      </w:r>
      <w:r w:rsidRPr="00744685">
        <w:rPr>
          <w:b/>
          <w:i/>
          <w:sz w:val="24"/>
          <w:szCs w:val="24"/>
          <w:lang w:val="kk-KZ"/>
        </w:rPr>
        <w:t xml:space="preserve">жоғарыоқуорындарыныңстуденттері, магистранттарымен PhD докторанттары, ғылыми-зерттеуинституттарыныңжәнеорталықтарының, музейлерменархивтердіңқызметкерлері </w:t>
      </w:r>
      <w:r w:rsidR="009B4E83" w:rsidRPr="00744685">
        <w:rPr>
          <w:b/>
          <w:i/>
          <w:sz w:val="24"/>
          <w:szCs w:val="24"/>
          <w:lang w:val="kk-KZ"/>
        </w:rPr>
        <w:t>т.б.қатыса алады.</w:t>
      </w:r>
    </w:p>
    <w:p w:rsidR="002A5FB5" w:rsidRPr="00744685" w:rsidRDefault="002A5FB5">
      <w:pPr>
        <w:pStyle w:val="a3"/>
        <w:spacing w:before="1"/>
        <w:rPr>
          <w:b/>
          <w:i/>
          <w:lang w:val="kk-KZ"/>
        </w:rPr>
      </w:pPr>
    </w:p>
    <w:p w:rsidR="002A5FB5" w:rsidRPr="00744685" w:rsidRDefault="00AD7703" w:rsidP="00E413A6">
      <w:pPr>
        <w:pStyle w:val="1"/>
        <w:rPr>
          <w:lang w:val="kk-KZ"/>
        </w:rPr>
      </w:pPr>
      <w:r w:rsidRPr="00744685">
        <w:rPr>
          <w:lang w:val="kk-KZ"/>
        </w:rPr>
        <w:t>БАЙҚАУҒА ҚАБЫЛДАНАТЫН ЖҰМЫСТАРДЫҢ НЕГІЗГІ БАҒЫТТАРЫ:</w:t>
      </w:r>
    </w:p>
    <w:p w:rsidR="002A5FB5" w:rsidRPr="00744685" w:rsidRDefault="00E142E9" w:rsidP="00C644D0">
      <w:pPr>
        <w:pStyle w:val="a4"/>
        <w:numPr>
          <w:ilvl w:val="0"/>
          <w:numId w:val="2"/>
        </w:numPr>
        <w:tabs>
          <w:tab w:val="left" w:pos="709"/>
        </w:tabs>
        <w:spacing w:line="293" w:lineRule="exact"/>
        <w:ind w:firstLine="425"/>
        <w:rPr>
          <w:sz w:val="24"/>
          <w:szCs w:val="24"/>
        </w:rPr>
      </w:pPr>
      <w:r w:rsidRPr="00744685">
        <w:rPr>
          <w:sz w:val="24"/>
          <w:szCs w:val="24"/>
          <w:lang w:val="kk-KZ"/>
        </w:rPr>
        <w:t>Тұғұрұл</w:t>
      </w:r>
      <w:r w:rsidR="00664911" w:rsidRPr="00744685">
        <w:rPr>
          <w:sz w:val="24"/>
          <w:szCs w:val="24"/>
          <w:lang w:val="kk-KZ"/>
        </w:rPr>
        <w:t xml:space="preserve"> хан</w:t>
      </w:r>
      <w:r w:rsidR="00AD7703" w:rsidRPr="00744685">
        <w:rPr>
          <w:sz w:val="24"/>
          <w:szCs w:val="24"/>
        </w:rPr>
        <w:t>;</w:t>
      </w:r>
    </w:p>
    <w:p w:rsidR="002A5FB5" w:rsidRPr="00744685" w:rsidRDefault="001D3481" w:rsidP="00C644D0">
      <w:pPr>
        <w:pStyle w:val="a4"/>
        <w:numPr>
          <w:ilvl w:val="0"/>
          <w:numId w:val="2"/>
        </w:numPr>
        <w:tabs>
          <w:tab w:val="left" w:pos="709"/>
        </w:tabs>
        <w:spacing w:line="293" w:lineRule="exact"/>
        <w:ind w:firstLine="425"/>
        <w:rPr>
          <w:sz w:val="24"/>
          <w:szCs w:val="24"/>
          <w:lang w:val="ru-RU"/>
        </w:rPr>
      </w:pPr>
      <w:proofErr w:type="gramStart"/>
      <w:r w:rsidRPr="00744685">
        <w:rPr>
          <w:sz w:val="24"/>
          <w:szCs w:val="24"/>
          <w:lang w:val="ru-RU"/>
        </w:rPr>
        <w:t>Та</w:t>
      </w:r>
      <w:r w:rsidR="00664911" w:rsidRPr="00744685">
        <w:rPr>
          <w:sz w:val="24"/>
          <w:szCs w:val="24"/>
          <w:lang w:val="ru-RU"/>
        </w:rPr>
        <w:t>йб</w:t>
      </w:r>
      <w:proofErr w:type="gramEnd"/>
      <w:r w:rsidR="00664911" w:rsidRPr="00744685">
        <w:rPr>
          <w:sz w:val="24"/>
          <w:szCs w:val="24"/>
          <w:lang w:val="ru-RU"/>
        </w:rPr>
        <w:t>ұға</w:t>
      </w:r>
      <w:r w:rsidRPr="00744685">
        <w:rPr>
          <w:sz w:val="24"/>
          <w:szCs w:val="24"/>
          <w:lang w:val="ru-RU"/>
        </w:rPr>
        <w:t xml:space="preserve"> хан</w:t>
      </w:r>
      <w:r w:rsidR="00AD7703" w:rsidRPr="00744685">
        <w:rPr>
          <w:sz w:val="24"/>
          <w:szCs w:val="24"/>
          <w:lang w:val="ru-RU"/>
        </w:rPr>
        <w:t>;</w:t>
      </w:r>
    </w:p>
    <w:p w:rsidR="002A5FB5" w:rsidRPr="00744685" w:rsidRDefault="004D4BA8" w:rsidP="00C644D0">
      <w:pPr>
        <w:pStyle w:val="a4"/>
        <w:numPr>
          <w:ilvl w:val="0"/>
          <w:numId w:val="2"/>
        </w:numPr>
        <w:tabs>
          <w:tab w:val="left" w:pos="709"/>
        </w:tabs>
        <w:spacing w:line="293" w:lineRule="exact"/>
        <w:ind w:firstLine="425"/>
        <w:rPr>
          <w:sz w:val="24"/>
          <w:szCs w:val="24"/>
        </w:rPr>
      </w:pPr>
      <w:r w:rsidRPr="00744685">
        <w:rPr>
          <w:sz w:val="24"/>
          <w:szCs w:val="24"/>
          <w:lang w:val="kk-KZ"/>
        </w:rPr>
        <w:t>Сейда</w:t>
      </w:r>
      <w:r w:rsidR="00664911" w:rsidRPr="00744685">
        <w:rPr>
          <w:sz w:val="24"/>
          <w:szCs w:val="24"/>
          <w:lang w:val="kk-KZ"/>
        </w:rPr>
        <w:t>қ хан</w:t>
      </w:r>
      <w:r w:rsidR="00AD7703" w:rsidRPr="00744685">
        <w:rPr>
          <w:sz w:val="24"/>
          <w:szCs w:val="24"/>
        </w:rPr>
        <w:t>;</w:t>
      </w:r>
    </w:p>
    <w:p w:rsidR="002A5FB5" w:rsidRPr="00744685" w:rsidRDefault="002A5FB5" w:rsidP="00C644D0">
      <w:pPr>
        <w:pStyle w:val="a3"/>
        <w:tabs>
          <w:tab w:val="left" w:pos="709"/>
        </w:tabs>
        <w:spacing w:before="10"/>
        <w:ind w:firstLine="425"/>
      </w:pPr>
    </w:p>
    <w:p w:rsidR="002A5FB5" w:rsidRPr="00744685" w:rsidRDefault="00AD7703" w:rsidP="00C644D0">
      <w:pPr>
        <w:ind w:left="142" w:right="107" w:firstLine="425"/>
        <w:jc w:val="both"/>
        <w:rPr>
          <w:sz w:val="24"/>
          <w:szCs w:val="24"/>
          <w:lang w:val="kk-KZ"/>
        </w:rPr>
      </w:pPr>
      <w:proofErr w:type="gramStart"/>
      <w:r w:rsidRPr="00744685">
        <w:rPr>
          <w:b/>
          <w:i/>
          <w:sz w:val="24"/>
          <w:szCs w:val="24"/>
        </w:rPr>
        <w:t xml:space="preserve">* </w:t>
      </w:r>
      <w:proofErr w:type="spellStart"/>
      <w:r w:rsidRPr="00744685">
        <w:rPr>
          <w:b/>
          <w:i/>
          <w:sz w:val="24"/>
          <w:szCs w:val="24"/>
        </w:rPr>
        <w:t>Ескерту</w:t>
      </w:r>
      <w:proofErr w:type="spellEnd"/>
      <w:r w:rsidRPr="00744685">
        <w:rPr>
          <w:b/>
          <w:i/>
          <w:sz w:val="24"/>
          <w:szCs w:val="24"/>
        </w:rPr>
        <w:t xml:space="preserve">: </w:t>
      </w:r>
      <w:proofErr w:type="spellStart"/>
      <w:r w:rsidRPr="00744685">
        <w:rPr>
          <w:sz w:val="24"/>
          <w:szCs w:val="24"/>
        </w:rPr>
        <w:t>аталғанбағыттарбойынша</w:t>
      </w:r>
      <w:r w:rsidR="00664911" w:rsidRPr="00744685">
        <w:rPr>
          <w:sz w:val="24"/>
          <w:szCs w:val="24"/>
        </w:rPr>
        <w:t>қабылданатынғылымижұмыстар</w:t>
      </w:r>
      <w:proofErr w:type="spellEnd"/>
      <w:r w:rsidR="00664911" w:rsidRPr="00744685">
        <w:rPr>
          <w:sz w:val="24"/>
          <w:szCs w:val="24"/>
          <w:lang w:val="kk-KZ"/>
        </w:rPr>
        <w:t xml:space="preserve"> осы ұлы тұлғалар шеңберінен шықпауы тиіс</w:t>
      </w:r>
      <w:r w:rsidRPr="00744685">
        <w:rPr>
          <w:sz w:val="24"/>
          <w:szCs w:val="24"/>
        </w:rPr>
        <w:t>.</w:t>
      </w:r>
      <w:r w:rsidR="00B9756D" w:rsidRPr="00744685">
        <w:rPr>
          <w:sz w:val="24"/>
          <w:szCs w:val="24"/>
          <w:lang w:val="kk-KZ"/>
        </w:rPr>
        <w:t>Атаулысыйлықтыұтқанадам 3 жылдыңiшiндебұлсайысқақайтаданқатысаалмайды.</w:t>
      </w:r>
      <w:proofErr w:type="gramEnd"/>
    </w:p>
    <w:p w:rsidR="002A5FB5" w:rsidRPr="00744685" w:rsidRDefault="002A5FB5">
      <w:pPr>
        <w:pStyle w:val="a3"/>
        <w:spacing w:before="6"/>
        <w:rPr>
          <w:lang w:val="kk-KZ"/>
        </w:rPr>
      </w:pPr>
    </w:p>
    <w:p w:rsidR="002A5FB5" w:rsidRPr="00744685" w:rsidRDefault="00AD7703" w:rsidP="00E413A6">
      <w:pPr>
        <w:pStyle w:val="1"/>
        <w:ind w:left="1570" w:right="0"/>
        <w:jc w:val="left"/>
        <w:rPr>
          <w:lang w:val="kk-KZ"/>
        </w:rPr>
      </w:pPr>
      <w:r w:rsidRPr="00744685">
        <w:t>БАЙҚАУ ЖҰМЫСТАРЫНА ҚОЙЫЛАТЫН ТАЛАПТАР:</w:t>
      </w:r>
    </w:p>
    <w:p w:rsidR="002A5FB5" w:rsidRPr="00744685" w:rsidRDefault="00472B37" w:rsidP="00C644D0">
      <w:pPr>
        <w:pStyle w:val="a4"/>
        <w:numPr>
          <w:ilvl w:val="0"/>
          <w:numId w:val="2"/>
        </w:numPr>
        <w:tabs>
          <w:tab w:val="left" w:pos="709"/>
        </w:tabs>
        <w:spacing w:before="1"/>
        <w:ind w:right="108" w:firstLine="425"/>
        <w:jc w:val="both"/>
        <w:rPr>
          <w:sz w:val="24"/>
          <w:szCs w:val="24"/>
        </w:rPr>
      </w:pPr>
      <w:r w:rsidRPr="00744685">
        <w:rPr>
          <w:sz w:val="24"/>
          <w:szCs w:val="24"/>
        </w:rPr>
        <w:t>Б</w:t>
      </w:r>
      <w:r w:rsidR="00AD7703" w:rsidRPr="00744685">
        <w:rPr>
          <w:sz w:val="24"/>
          <w:szCs w:val="24"/>
        </w:rPr>
        <w:t>айқаужұмыстары</w:t>
      </w:r>
      <w:r w:rsidR="009B4E83" w:rsidRPr="00744685">
        <w:rPr>
          <w:sz w:val="24"/>
          <w:szCs w:val="24"/>
        </w:rPr>
        <w:t>қазақжәне</w:t>
      </w:r>
      <w:r w:rsidR="00AD7703" w:rsidRPr="00744685">
        <w:rPr>
          <w:sz w:val="24"/>
          <w:szCs w:val="24"/>
        </w:rPr>
        <w:t>орыстілдеріндежазылғанғылымимақалатүріндеқабылданады;</w:t>
      </w:r>
    </w:p>
    <w:p w:rsidR="002A5FB5" w:rsidRPr="00744685" w:rsidRDefault="00472B37" w:rsidP="00C644D0">
      <w:pPr>
        <w:pStyle w:val="a4"/>
        <w:numPr>
          <w:ilvl w:val="0"/>
          <w:numId w:val="2"/>
        </w:numPr>
        <w:tabs>
          <w:tab w:val="left" w:pos="709"/>
        </w:tabs>
        <w:spacing w:before="1" w:line="293" w:lineRule="exact"/>
        <w:ind w:firstLine="425"/>
        <w:jc w:val="both"/>
        <w:rPr>
          <w:sz w:val="24"/>
          <w:szCs w:val="24"/>
        </w:rPr>
      </w:pPr>
      <w:proofErr w:type="spellStart"/>
      <w:r w:rsidRPr="00744685">
        <w:rPr>
          <w:sz w:val="24"/>
          <w:szCs w:val="24"/>
        </w:rPr>
        <w:t>М</w:t>
      </w:r>
      <w:r w:rsidR="00AD7703" w:rsidRPr="00744685">
        <w:rPr>
          <w:sz w:val="24"/>
          <w:szCs w:val="24"/>
        </w:rPr>
        <w:t>ақалабайқаудыңнегізгібағыттарыныңбірінеарналуытиіс</w:t>
      </w:r>
      <w:proofErr w:type="spellEnd"/>
      <w:r w:rsidR="00AD7703" w:rsidRPr="00744685">
        <w:rPr>
          <w:sz w:val="24"/>
          <w:szCs w:val="24"/>
        </w:rPr>
        <w:t>;</w:t>
      </w:r>
    </w:p>
    <w:p w:rsidR="002A5FB5" w:rsidRPr="00744685" w:rsidRDefault="00472B37" w:rsidP="00C644D0">
      <w:pPr>
        <w:pStyle w:val="a4"/>
        <w:numPr>
          <w:ilvl w:val="0"/>
          <w:numId w:val="2"/>
        </w:numPr>
        <w:tabs>
          <w:tab w:val="left" w:pos="709"/>
        </w:tabs>
        <w:ind w:right="107" w:firstLine="425"/>
        <w:jc w:val="both"/>
        <w:rPr>
          <w:sz w:val="24"/>
          <w:szCs w:val="24"/>
        </w:rPr>
      </w:pPr>
      <w:proofErr w:type="spellStart"/>
      <w:r w:rsidRPr="00744685">
        <w:rPr>
          <w:sz w:val="24"/>
          <w:szCs w:val="24"/>
        </w:rPr>
        <w:t>М</w:t>
      </w:r>
      <w:r w:rsidR="00AD7703" w:rsidRPr="00744685">
        <w:rPr>
          <w:sz w:val="24"/>
          <w:szCs w:val="24"/>
        </w:rPr>
        <w:t>ақаланыңкөлемі</w:t>
      </w:r>
      <w:proofErr w:type="spellEnd"/>
      <w:r w:rsidR="00AD7703" w:rsidRPr="00744685">
        <w:rPr>
          <w:sz w:val="24"/>
          <w:szCs w:val="24"/>
        </w:rPr>
        <w:t xml:space="preserve"> 5 </w:t>
      </w:r>
      <w:proofErr w:type="spellStart"/>
      <w:r w:rsidR="00AD7703" w:rsidRPr="00744685">
        <w:rPr>
          <w:sz w:val="24"/>
          <w:szCs w:val="24"/>
        </w:rPr>
        <w:t>беттенкемемес</w:t>
      </w:r>
      <w:proofErr w:type="spellEnd"/>
      <w:r w:rsidR="00AD7703" w:rsidRPr="00744685">
        <w:rPr>
          <w:sz w:val="24"/>
          <w:szCs w:val="24"/>
        </w:rPr>
        <w:t xml:space="preserve">, 12 </w:t>
      </w:r>
      <w:proofErr w:type="spellStart"/>
      <w:r w:rsidR="00AD7703" w:rsidRPr="00744685">
        <w:rPr>
          <w:sz w:val="24"/>
          <w:szCs w:val="24"/>
        </w:rPr>
        <w:t>беттенаспауышарт</w:t>
      </w:r>
      <w:proofErr w:type="spellEnd"/>
      <w:r w:rsidR="00AD7703" w:rsidRPr="00744685">
        <w:rPr>
          <w:sz w:val="24"/>
          <w:szCs w:val="24"/>
        </w:rPr>
        <w:t xml:space="preserve"> (</w:t>
      </w:r>
      <w:proofErr w:type="spellStart"/>
      <w:r w:rsidR="00AD7703" w:rsidRPr="00744685">
        <w:rPr>
          <w:sz w:val="24"/>
          <w:szCs w:val="24"/>
        </w:rPr>
        <w:t>шрифт</w:t>
      </w:r>
      <w:proofErr w:type="spellEnd"/>
      <w:r w:rsidR="00AD7703" w:rsidRPr="00744685">
        <w:rPr>
          <w:sz w:val="24"/>
          <w:szCs w:val="24"/>
        </w:rPr>
        <w:t xml:space="preserve"> –Times New Roman, </w:t>
      </w:r>
      <w:proofErr w:type="spellStart"/>
      <w:r w:rsidR="00AD7703" w:rsidRPr="00744685">
        <w:rPr>
          <w:sz w:val="24"/>
          <w:szCs w:val="24"/>
        </w:rPr>
        <w:t>кегль</w:t>
      </w:r>
      <w:proofErr w:type="spellEnd"/>
      <w:r w:rsidR="00AD7703" w:rsidRPr="00744685">
        <w:rPr>
          <w:sz w:val="24"/>
          <w:szCs w:val="24"/>
        </w:rPr>
        <w:t xml:space="preserve"> – 14, </w:t>
      </w:r>
      <w:proofErr w:type="spellStart"/>
      <w:r w:rsidR="00AD7703" w:rsidRPr="00744685">
        <w:rPr>
          <w:sz w:val="24"/>
          <w:szCs w:val="24"/>
        </w:rPr>
        <w:t>интервал</w:t>
      </w:r>
      <w:proofErr w:type="spellEnd"/>
      <w:r w:rsidR="00AD7703" w:rsidRPr="00744685">
        <w:rPr>
          <w:sz w:val="24"/>
          <w:szCs w:val="24"/>
        </w:rPr>
        <w:t xml:space="preserve"> – 1, </w:t>
      </w:r>
      <w:proofErr w:type="spellStart"/>
      <w:r w:rsidR="00AD7703" w:rsidRPr="00744685">
        <w:rPr>
          <w:sz w:val="24"/>
          <w:szCs w:val="24"/>
        </w:rPr>
        <w:t>шектері</w:t>
      </w:r>
      <w:proofErr w:type="spellEnd"/>
      <w:r w:rsidR="00AD7703" w:rsidRPr="00744685">
        <w:rPr>
          <w:sz w:val="24"/>
          <w:szCs w:val="24"/>
        </w:rPr>
        <w:t xml:space="preserve"> – 2 </w:t>
      </w:r>
      <w:proofErr w:type="spellStart"/>
      <w:r w:rsidR="00AD7703" w:rsidRPr="00744685">
        <w:rPr>
          <w:sz w:val="24"/>
          <w:szCs w:val="24"/>
        </w:rPr>
        <w:t>см</w:t>
      </w:r>
      <w:proofErr w:type="spellEnd"/>
      <w:r w:rsidR="00AD7703" w:rsidRPr="00744685">
        <w:rPr>
          <w:sz w:val="24"/>
          <w:szCs w:val="24"/>
        </w:rPr>
        <w:t>);</w:t>
      </w:r>
    </w:p>
    <w:p w:rsidR="002A5FB5" w:rsidRPr="00744685" w:rsidRDefault="00472B37" w:rsidP="00C644D0">
      <w:pPr>
        <w:pStyle w:val="a4"/>
        <w:numPr>
          <w:ilvl w:val="0"/>
          <w:numId w:val="2"/>
        </w:numPr>
        <w:tabs>
          <w:tab w:val="left" w:pos="709"/>
        </w:tabs>
        <w:ind w:right="106" w:firstLine="425"/>
        <w:jc w:val="both"/>
        <w:rPr>
          <w:sz w:val="24"/>
          <w:szCs w:val="24"/>
        </w:rPr>
      </w:pPr>
      <w:proofErr w:type="spellStart"/>
      <w:r w:rsidRPr="00744685">
        <w:rPr>
          <w:sz w:val="24"/>
          <w:szCs w:val="24"/>
        </w:rPr>
        <w:t>М</w:t>
      </w:r>
      <w:r w:rsidR="00AD7703" w:rsidRPr="00744685">
        <w:rPr>
          <w:sz w:val="24"/>
          <w:szCs w:val="24"/>
        </w:rPr>
        <w:t>ақалағылымижұмыстарғақойылатынталаптарғажауапберіп</w:t>
      </w:r>
      <w:proofErr w:type="spellEnd"/>
      <w:r w:rsidR="00AD7703" w:rsidRPr="00744685">
        <w:rPr>
          <w:sz w:val="24"/>
          <w:szCs w:val="24"/>
        </w:rPr>
        <w:t xml:space="preserve">, </w:t>
      </w:r>
      <w:proofErr w:type="spellStart"/>
      <w:r w:rsidR="00AD7703" w:rsidRPr="00744685">
        <w:rPr>
          <w:sz w:val="24"/>
          <w:szCs w:val="24"/>
        </w:rPr>
        <w:t>мәтіннен</w:t>
      </w:r>
      <w:proofErr w:type="spellEnd"/>
      <w:r w:rsidR="00AD7703" w:rsidRPr="00744685">
        <w:rPr>
          <w:sz w:val="24"/>
          <w:szCs w:val="24"/>
        </w:rPr>
        <w:t xml:space="preserve">, </w:t>
      </w:r>
      <w:proofErr w:type="spellStart"/>
      <w:r w:rsidR="00AD7703" w:rsidRPr="00744685">
        <w:rPr>
          <w:sz w:val="24"/>
          <w:szCs w:val="24"/>
        </w:rPr>
        <w:t>қолданылғандеректерменәдебиеттеркөрсеткішінентұрукерек</w:t>
      </w:r>
      <w:proofErr w:type="spellEnd"/>
      <w:r w:rsidR="00AD7703" w:rsidRPr="00744685">
        <w:rPr>
          <w:sz w:val="24"/>
          <w:szCs w:val="24"/>
        </w:rPr>
        <w:t>;</w:t>
      </w:r>
    </w:p>
    <w:p w:rsidR="002A5FB5" w:rsidRPr="00744685" w:rsidRDefault="00472B37" w:rsidP="00C644D0">
      <w:pPr>
        <w:pStyle w:val="a4"/>
        <w:numPr>
          <w:ilvl w:val="0"/>
          <w:numId w:val="2"/>
        </w:numPr>
        <w:tabs>
          <w:tab w:val="left" w:pos="709"/>
        </w:tabs>
        <w:ind w:right="104" w:firstLine="425"/>
        <w:jc w:val="both"/>
        <w:rPr>
          <w:sz w:val="24"/>
          <w:szCs w:val="24"/>
        </w:rPr>
      </w:pPr>
      <w:proofErr w:type="spellStart"/>
      <w:r w:rsidRPr="00744685">
        <w:rPr>
          <w:sz w:val="24"/>
          <w:szCs w:val="24"/>
        </w:rPr>
        <w:t>М</w:t>
      </w:r>
      <w:r w:rsidR="00AD7703" w:rsidRPr="00744685">
        <w:rPr>
          <w:sz w:val="24"/>
          <w:szCs w:val="24"/>
        </w:rPr>
        <w:t>ақаладазерттеудіңмақсатыменміндеттері</w:t>
      </w:r>
      <w:proofErr w:type="spellEnd"/>
      <w:r w:rsidR="00AD7703" w:rsidRPr="00744685">
        <w:rPr>
          <w:sz w:val="24"/>
          <w:szCs w:val="24"/>
        </w:rPr>
        <w:t xml:space="preserve">, </w:t>
      </w:r>
      <w:proofErr w:type="spellStart"/>
      <w:r w:rsidR="00AD7703" w:rsidRPr="00744685">
        <w:rPr>
          <w:sz w:val="24"/>
          <w:szCs w:val="24"/>
        </w:rPr>
        <w:t>ғылымижаңалығыкөрсетіліп</w:t>
      </w:r>
      <w:proofErr w:type="spellEnd"/>
      <w:r w:rsidR="00AD7703" w:rsidRPr="00744685">
        <w:rPr>
          <w:sz w:val="24"/>
          <w:szCs w:val="24"/>
        </w:rPr>
        <w:t xml:space="preserve">, </w:t>
      </w:r>
      <w:proofErr w:type="spellStart"/>
      <w:r w:rsidR="00AD7703" w:rsidRPr="00744685">
        <w:rPr>
          <w:sz w:val="24"/>
          <w:szCs w:val="24"/>
        </w:rPr>
        <w:t>алғатартылғанойлардыңқұжаттық-деректікдәлелдерікелтірілгенжөн</w:t>
      </w:r>
      <w:proofErr w:type="spellEnd"/>
      <w:r w:rsidR="00AD7703" w:rsidRPr="00744685">
        <w:rPr>
          <w:sz w:val="24"/>
          <w:szCs w:val="24"/>
        </w:rPr>
        <w:t>.</w:t>
      </w:r>
    </w:p>
    <w:p w:rsidR="002A5FB5" w:rsidRPr="00744685" w:rsidRDefault="002A5FB5">
      <w:pPr>
        <w:pStyle w:val="a3"/>
        <w:spacing w:before="7"/>
      </w:pPr>
    </w:p>
    <w:p w:rsidR="002A5FB5" w:rsidRPr="00744685" w:rsidRDefault="00AD7703" w:rsidP="00F943C0">
      <w:pPr>
        <w:pStyle w:val="a3"/>
        <w:ind w:firstLine="567"/>
        <w:jc w:val="both"/>
        <w:rPr>
          <w:lang w:val="kk-KZ"/>
        </w:rPr>
      </w:pPr>
      <w:proofErr w:type="spellStart"/>
      <w:proofErr w:type="gramStart"/>
      <w:r w:rsidRPr="00744685">
        <w:t>Байқаудыңқорытындыларынарнайықұрылғанкомиссияшешеді.</w:t>
      </w:r>
      <w:r w:rsidR="00F943C0" w:rsidRPr="00744685">
        <w:t>Байқауғ</w:t>
      </w:r>
      <w:proofErr w:type="spellEnd"/>
      <w:r w:rsidR="00F943C0" w:rsidRPr="00744685">
        <w:rPr>
          <w:lang w:val="kk-KZ"/>
        </w:rPr>
        <w:t xml:space="preserve">а </w:t>
      </w:r>
      <w:proofErr w:type="spellStart"/>
      <w:r w:rsidRPr="00744685">
        <w:t>қабылданып</w:t>
      </w:r>
      <w:proofErr w:type="spellEnd"/>
      <w:r w:rsidRPr="00744685">
        <w:t>, іріктеуденөткенжұмыстардыңавторларыарнайыалғысхаттарменжәнеқатысушысертификаттарыменмарапатталады.</w:t>
      </w:r>
      <w:proofErr w:type="gramEnd"/>
      <w:r w:rsidR="00F943C0" w:rsidRPr="00744685">
        <w:rPr>
          <w:lang w:val="kk-KZ"/>
        </w:rPr>
        <w:t xml:space="preserve"> Келіп түскен мақалалардың жинағы шығады және 2020 жылдың 26-наурызында республикалық конференция өткізу жоспарланып отыр. Конференцияның ақпараттық хаты алдын ала жіберіледі.</w:t>
      </w:r>
    </w:p>
    <w:p w:rsidR="00744685" w:rsidRPr="00744685" w:rsidRDefault="00744685" w:rsidP="00744685">
      <w:pPr>
        <w:pStyle w:val="a7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744685">
        <w:rPr>
          <w:rFonts w:ascii="Times New Roman" w:hAnsi="Times New Roman" w:cs="Times New Roman"/>
          <w:sz w:val="24"/>
          <w:szCs w:val="24"/>
          <w:lang w:val="kk-KZ"/>
        </w:rPr>
        <w:t>35 жастан жоғары (жетекші ғалымдар) байқау жеңімпаздарына Тұғұрұл хан, Тайбұға хан, Сейдақ хан бағыттары бойынша келесідей жүлде тағайындалады:</w:t>
      </w:r>
    </w:p>
    <w:p w:rsidR="00744685" w:rsidRPr="00744685" w:rsidRDefault="00744685" w:rsidP="00744685">
      <w:pPr>
        <w:pStyle w:val="a7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744685">
        <w:rPr>
          <w:rFonts w:ascii="Times New Roman" w:hAnsi="Times New Roman" w:cs="Times New Roman"/>
          <w:sz w:val="24"/>
          <w:szCs w:val="24"/>
          <w:lang w:val="kk-KZ"/>
        </w:rPr>
        <w:t>1-орын біреу –  500 000 теңге;</w:t>
      </w:r>
    </w:p>
    <w:p w:rsidR="00744685" w:rsidRPr="00744685" w:rsidRDefault="00744685" w:rsidP="00744685">
      <w:pPr>
        <w:pStyle w:val="a7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744685">
        <w:rPr>
          <w:rFonts w:ascii="Times New Roman" w:hAnsi="Times New Roman" w:cs="Times New Roman"/>
          <w:sz w:val="24"/>
          <w:szCs w:val="24"/>
          <w:lang w:val="kk-KZ"/>
        </w:rPr>
        <w:t>2-орын біреу – 300 000 теңге;</w:t>
      </w:r>
    </w:p>
    <w:p w:rsidR="00744685" w:rsidRPr="00744685" w:rsidRDefault="00744685" w:rsidP="00744685">
      <w:pPr>
        <w:pStyle w:val="a7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744685">
        <w:rPr>
          <w:rFonts w:ascii="Times New Roman" w:hAnsi="Times New Roman" w:cs="Times New Roman"/>
          <w:sz w:val="24"/>
          <w:szCs w:val="24"/>
          <w:lang w:val="kk-KZ"/>
        </w:rPr>
        <w:t>3-орын біреу – 150 000 теңге.</w:t>
      </w:r>
    </w:p>
    <w:p w:rsidR="00744685" w:rsidRPr="00744685" w:rsidRDefault="00744685" w:rsidP="00744685">
      <w:pPr>
        <w:pStyle w:val="a7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744685">
        <w:rPr>
          <w:rFonts w:ascii="Times New Roman" w:hAnsi="Times New Roman" w:cs="Times New Roman"/>
          <w:sz w:val="24"/>
          <w:szCs w:val="24"/>
          <w:lang w:val="kk-KZ"/>
        </w:rPr>
        <w:t>35 жасқа дейінгі (жас ғалымдар) байқау жеңімпаздарына Тұғұрұл хан, Тайбұға хан, Сейдақ хан бағыттары бойынша келесідей жүлде тағайындалады:</w:t>
      </w:r>
    </w:p>
    <w:p w:rsidR="00744685" w:rsidRPr="00744685" w:rsidRDefault="00744685" w:rsidP="00744685">
      <w:pPr>
        <w:pStyle w:val="a7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744685">
        <w:rPr>
          <w:rFonts w:ascii="Times New Roman" w:hAnsi="Times New Roman" w:cs="Times New Roman"/>
          <w:sz w:val="24"/>
          <w:szCs w:val="24"/>
          <w:lang w:val="kk-KZ"/>
        </w:rPr>
        <w:t>Үздік деп танылған 1 мақалаға – 500 000 теңге;</w:t>
      </w:r>
    </w:p>
    <w:p w:rsidR="00744685" w:rsidRPr="00744685" w:rsidRDefault="00744685" w:rsidP="00744685">
      <w:pPr>
        <w:pStyle w:val="a7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744685">
        <w:rPr>
          <w:rFonts w:ascii="Times New Roman" w:hAnsi="Times New Roman" w:cs="Times New Roman"/>
          <w:sz w:val="24"/>
          <w:szCs w:val="24"/>
          <w:lang w:val="kk-KZ"/>
        </w:rPr>
        <w:t>Үздік деп танылған 2 мақалаға – 300 000 теңгеден;</w:t>
      </w:r>
    </w:p>
    <w:p w:rsidR="00744685" w:rsidRPr="00744685" w:rsidRDefault="00744685" w:rsidP="00744685">
      <w:pPr>
        <w:pStyle w:val="a7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744685">
        <w:rPr>
          <w:rFonts w:ascii="Times New Roman" w:hAnsi="Times New Roman" w:cs="Times New Roman"/>
          <w:sz w:val="24"/>
          <w:szCs w:val="24"/>
          <w:lang w:val="kk-KZ"/>
        </w:rPr>
        <w:t>Үздік деп танылған 3 мақалаға – 150 000 теңгеден;</w:t>
      </w:r>
    </w:p>
    <w:p w:rsidR="00744685" w:rsidRPr="00744685" w:rsidRDefault="00744685" w:rsidP="00744685">
      <w:pPr>
        <w:pStyle w:val="a7"/>
        <w:ind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744685">
        <w:rPr>
          <w:rFonts w:ascii="Times New Roman" w:hAnsi="Times New Roman" w:cs="Times New Roman"/>
          <w:sz w:val="24"/>
          <w:szCs w:val="24"/>
          <w:lang w:val="kk-KZ"/>
        </w:rPr>
        <w:t>Ынталандыру сыйлығы 5 мақалаға – 50 000 теңгеден.</w:t>
      </w:r>
    </w:p>
    <w:p w:rsidR="00C644D0" w:rsidRPr="00744685" w:rsidRDefault="00C644D0" w:rsidP="00E142E9">
      <w:pPr>
        <w:pStyle w:val="a3"/>
        <w:rPr>
          <w:lang w:val="kk-KZ"/>
        </w:rPr>
        <w:sectPr w:rsidR="00C644D0" w:rsidRPr="00744685">
          <w:pgSz w:w="11910" w:h="16840"/>
          <w:pgMar w:top="1040" w:right="740" w:bottom="280" w:left="1560" w:header="720" w:footer="720" w:gutter="0"/>
          <w:cols w:space="720"/>
        </w:sectPr>
      </w:pPr>
    </w:p>
    <w:p w:rsidR="002A5FB5" w:rsidRPr="00744685" w:rsidRDefault="002A5FB5">
      <w:pPr>
        <w:pStyle w:val="a3"/>
        <w:spacing w:before="1"/>
        <w:rPr>
          <w:lang w:val="kk-KZ"/>
        </w:rPr>
      </w:pPr>
    </w:p>
    <w:p w:rsidR="002A5FB5" w:rsidRPr="00744685" w:rsidRDefault="00AD7703">
      <w:pPr>
        <w:pStyle w:val="a3"/>
        <w:ind w:left="142" w:right="105" w:firstLine="566"/>
        <w:jc w:val="both"/>
        <w:rPr>
          <w:lang w:val="kk-KZ"/>
        </w:rPr>
      </w:pPr>
      <w:r w:rsidRPr="00744685">
        <w:rPr>
          <w:lang w:val="kk-KZ"/>
        </w:rPr>
        <w:t xml:space="preserve">Байқауға ұсынылған ғылыми жұмыстар мен өтініштер электрондық нұсқада </w:t>
      </w:r>
      <w:r w:rsidR="001D3481" w:rsidRPr="00744685">
        <w:rPr>
          <w:b/>
          <w:i/>
          <w:lang w:val="kk-KZ"/>
        </w:rPr>
        <w:t>2020</w:t>
      </w:r>
      <w:r w:rsidRPr="00744685">
        <w:rPr>
          <w:b/>
          <w:i/>
          <w:lang w:val="kk-KZ"/>
        </w:rPr>
        <w:t xml:space="preserve"> жылдың </w:t>
      </w:r>
      <w:r w:rsidR="00472B37" w:rsidRPr="00744685">
        <w:rPr>
          <w:b/>
          <w:i/>
          <w:lang w:val="kk-KZ"/>
        </w:rPr>
        <w:t>1</w:t>
      </w:r>
      <w:r w:rsidR="006923E1" w:rsidRPr="00744685">
        <w:rPr>
          <w:b/>
          <w:i/>
          <w:lang w:val="kk-KZ"/>
        </w:rPr>
        <w:t xml:space="preserve">-наурызына </w:t>
      </w:r>
      <w:r w:rsidR="001D3481" w:rsidRPr="00744685">
        <w:rPr>
          <w:lang w:val="kk-KZ"/>
        </w:rPr>
        <w:t>дейін қабылданады. Х</w:t>
      </w:r>
      <w:r w:rsidRPr="00744685">
        <w:rPr>
          <w:lang w:val="kk-KZ"/>
        </w:rPr>
        <w:t>аттың тақырыбында «</w:t>
      </w:r>
      <w:r w:rsidR="001D3481" w:rsidRPr="00744685">
        <w:rPr>
          <w:lang w:val="kk-KZ"/>
        </w:rPr>
        <w:t>Байқауға» деп жазылып, бағыты көрсетілуі тиіс</w:t>
      </w:r>
      <w:r w:rsidRPr="00744685">
        <w:rPr>
          <w:lang w:val="kk-KZ"/>
        </w:rPr>
        <w:t>.</w:t>
      </w:r>
    </w:p>
    <w:p w:rsidR="002A5FB5" w:rsidRPr="00744685" w:rsidRDefault="002A5FB5">
      <w:pPr>
        <w:pStyle w:val="a3"/>
        <w:spacing w:before="5"/>
        <w:rPr>
          <w:lang w:val="kk-KZ"/>
        </w:rPr>
      </w:pPr>
    </w:p>
    <w:p w:rsidR="002A5FB5" w:rsidRPr="00744685" w:rsidRDefault="00AD7703">
      <w:pPr>
        <w:pStyle w:val="1"/>
        <w:spacing w:line="274" w:lineRule="exact"/>
        <w:ind w:left="708" w:right="0"/>
        <w:jc w:val="left"/>
        <w:rPr>
          <w:lang w:val="kk-KZ"/>
        </w:rPr>
      </w:pPr>
      <w:r w:rsidRPr="00744685">
        <w:rPr>
          <w:color w:val="333333"/>
          <w:u w:val="thick" w:color="333333"/>
          <w:lang w:val="kk-KZ"/>
        </w:rPr>
        <w:t>Байланыс деректері:</w:t>
      </w:r>
    </w:p>
    <w:p w:rsidR="002A5FB5" w:rsidRPr="00744685" w:rsidRDefault="00C644D0">
      <w:pPr>
        <w:pStyle w:val="a3"/>
        <w:spacing w:line="274" w:lineRule="exact"/>
        <w:ind w:left="708"/>
        <w:rPr>
          <w:lang w:val="ru-RU"/>
        </w:rPr>
      </w:pPr>
      <w:proofErr w:type="spellStart"/>
      <w:r w:rsidRPr="00744685">
        <w:rPr>
          <w:lang w:val="ru-RU"/>
        </w:rPr>
        <w:t>Ба</w:t>
      </w:r>
      <w:r w:rsidR="00E142E9" w:rsidRPr="00744685">
        <w:rPr>
          <w:lang w:val="ru-RU"/>
        </w:rPr>
        <w:t>йланыс</w:t>
      </w:r>
      <w:proofErr w:type="spellEnd"/>
      <w:r w:rsidR="00E142E9" w:rsidRPr="00744685">
        <w:rPr>
          <w:lang w:val="ru-RU"/>
        </w:rPr>
        <w:t xml:space="preserve"> телефоны: +7 (727) 272-68-46</w:t>
      </w:r>
      <w:r w:rsidRPr="00744685">
        <w:rPr>
          <w:lang w:val="ru-RU"/>
        </w:rPr>
        <w:t>,  +7 771 749 10 05, +7</w:t>
      </w:r>
      <w:r w:rsidR="00AD7703" w:rsidRPr="00744685">
        <w:rPr>
          <w:lang w:val="ru-RU"/>
        </w:rPr>
        <w:t xml:space="preserve"> 707 225 26 45</w:t>
      </w:r>
    </w:p>
    <w:p w:rsidR="002A5FB5" w:rsidRPr="00744685" w:rsidRDefault="00AD7703">
      <w:pPr>
        <w:pStyle w:val="a3"/>
        <w:ind w:left="708"/>
        <w:rPr>
          <w:lang w:val="kk-KZ"/>
        </w:rPr>
      </w:pPr>
      <w:proofErr w:type="spellStart"/>
      <w:r w:rsidRPr="00744685">
        <w:rPr>
          <w:lang w:val="ru-RU"/>
        </w:rPr>
        <w:t>Эл</w:t>
      </w:r>
      <w:proofErr w:type="gramStart"/>
      <w:r w:rsidRPr="00744685">
        <w:rPr>
          <w:lang w:val="ru-RU"/>
        </w:rPr>
        <w:t>.п</w:t>
      </w:r>
      <w:proofErr w:type="gramEnd"/>
      <w:r w:rsidRPr="00744685">
        <w:rPr>
          <w:lang w:val="ru-RU"/>
        </w:rPr>
        <w:t>ошта</w:t>
      </w:r>
      <w:proofErr w:type="spellEnd"/>
      <w:r w:rsidRPr="00744685">
        <w:rPr>
          <w:lang w:val="ru-RU"/>
        </w:rPr>
        <w:t xml:space="preserve">: </w:t>
      </w:r>
      <w:proofErr w:type="spellStart"/>
      <w:r w:rsidRPr="00744685">
        <w:rPr>
          <w:color w:val="0462C1"/>
          <w:u w:val="single" w:color="0462C1"/>
        </w:rPr>
        <w:t>malika</w:t>
      </w:r>
      <w:proofErr w:type="spellEnd"/>
      <w:r w:rsidRPr="00744685">
        <w:rPr>
          <w:color w:val="0462C1"/>
          <w:u w:val="single" w:color="0462C1"/>
          <w:lang w:val="ru-RU"/>
        </w:rPr>
        <w:t>-94</w:t>
      </w:r>
      <w:proofErr w:type="spellStart"/>
      <w:r w:rsidRPr="00744685">
        <w:rPr>
          <w:color w:val="0462C1"/>
          <w:u w:val="single" w:color="0462C1"/>
        </w:rPr>
        <w:t>kz</w:t>
      </w:r>
      <w:proofErr w:type="spellEnd"/>
      <w:r w:rsidRPr="00744685">
        <w:rPr>
          <w:color w:val="0462C1"/>
          <w:u w:val="single" w:color="0462C1"/>
          <w:lang w:val="ru-RU"/>
        </w:rPr>
        <w:t>@</w:t>
      </w:r>
      <w:r w:rsidRPr="00744685">
        <w:rPr>
          <w:color w:val="0462C1"/>
          <w:u w:val="single" w:color="0462C1"/>
        </w:rPr>
        <w:t>mail</w:t>
      </w:r>
      <w:r w:rsidRPr="00744685">
        <w:rPr>
          <w:color w:val="0462C1"/>
          <w:u w:val="single" w:color="0462C1"/>
          <w:lang w:val="ru-RU"/>
        </w:rPr>
        <w:t>.</w:t>
      </w:r>
      <w:proofErr w:type="spellStart"/>
      <w:r w:rsidRPr="00744685">
        <w:rPr>
          <w:color w:val="0462C1"/>
          <w:u w:val="single" w:color="0462C1"/>
        </w:rPr>
        <w:t>ru</w:t>
      </w:r>
      <w:proofErr w:type="spellEnd"/>
    </w:p>
    <w:p w:rsidR="002A5FB5" w:rsidRPr="00744685" w:rsidRDefault="002A5FB5">
      <w:pPr>
        <w:pStyle w:val="a3"/>
        <w:rPr>
          <w:lang w:val="ru-RU"/>
        </w:rPr>
      </w:pPr>
    </w:p>
    <w:p w:rsidR="002A5FB5" w:rsidRPr="00744685" w:rsidRDefault="00AD7703">
      <w:pPr>
        <w:pStyle w:val="1"/>
        <w:spacing w:before="90"/>
        <w:ind w:left="1017"/>
      </w:pPr>
      <w:r w:rsidRPr="00744685">
        <w:t>ҚАТЫСУҒА ӨТІНІШ</w:t>
      </w:r>
    </w:p>
    <w:p w:rsidR="002A5FB5" w:rsidRPr="00744685" w:rsidRDefault="002A5FB5">
      <w:pPr>
        <w:pStyle w:val="a3"/>
        <w:rPr>
          <w:b/>
        </w:rPr>
      </w:pPr>
    </w:p>
    <w:p w:rsidR="002A5FB5" w:rsidRPr="00744685" w:rsidRDefault="002A5FB5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8"/>
        <w:gridCol w:w="4549"/>
        <w:gridCol w:w="4112"/>
      </w:tblGrid>
      <w:tr w:rsidR="002A5FB5" w:rsidRPr="00744685">
        <w:trPr>
          <w:trHeight w:val="294"/>
        </w:trPr>
        <w:tc>
          <w:tcPr>
            <w:tcW w:w="288" w:type="dxa"/>
          </w:tcPr>
          <w:p w:rsidR="002A5FB5" w:rsidRPr="00744685" w:rsidRDefault="00AD7703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7446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49" w:type="dxa"/>
          </w:tcPr>
          <w:p w:rsidR="002A5FB5" w:rsidRPr="00744685" w:rsidRDefault="00AD7703">
            <w:pPr>
              <w:pStyle w:val="TableParagraph"/>
              <w:spacing w:line="270" w:lineRule="exact"/>
              <w:rPr>
                <w:sz w:val="24"/>
                <w:szCs w:val="24"/>
                <w:lang w:val="kk-KZ"/>
              </w:rPr>
            </w:pPr>
            <w:proofErr w:type="spellStart"/>
            <w:r w:rsidRPr="00744685">
              <w:rPr>
                <w:sz w:val="24"/>
                <w:szCs w:val="24"/>
              </w:rPr>
              <w:t>Тегі</w:t>
            </w:r>
            <w:proofErr w:type="spellEnd"/>
            <w:r w:rsidRPr="00744685">
              <w:rPr>
                <w:sz w:val="24"/>
                <w:szCs w:val="24"/>
              </w:rPr>
              <w:t xml:space="preserve">, </w:t>
            </w:r>
            <w:proofErr w:type="spellStart"/>
            <w:r w:rsidRPr="00744685">
              <w:rPr>
                <w:sz w:val="24"/>
                <w:szCs w:val="24"/>
              </w:rPr>
              <w:t>аты-жөні</w:t>
            </w:r>
            <w:proofErr w:type="spellEnd"/>
            <w:r w:rsidRPr="00744685">
              <w:rPr>
                <w:sz w:val="24"/>
                <w:szCs w:val="24"/>
              </w:rPr>
              <w:t xml:space="preserve"> (</w:t>
            </w:r>
            <w:proofErr w:type="spellStart"/>
            <w:r w:rsidRPr="00744685">
              <w:rPr>
                <w:sz w:val="24"/>
                <w:szCs w:val="24"/>
              </w:rPr>
              <w:t>толық</w:t>
            </w:r>
            <w:proofErr w:type="spellEnd"/>
            <w:r w:rsidRPr="00744685">
              <w:rPr>
                <w:sz w:val="24"/>
                <w:szCs w:val="24"/>
              </w:rPr>
              <w:t>)</w:t>
            </w:r>
          </w:p>
          <w:p w:rsidR="00C644D0" w:rsidRPr="00744685" w:rsidRDefault="00C644D0">
            <w:pPr>
              <w:pStyle w:val="TableParagraph"/>
              <w:spacing w:line="270" w:lineRule="exact"/>
              <w:rPr>
                <w:sz w:val="24"/>
                <w:szCs w:val="24"/>
                <w:lang w:val="kk-KZ"/>
              </w:rPr>
            </w:pPr>
          </w:p>
        </w:tc>
        <w:tc>
          <w:tcPr>
            <w:tcW w:w="4112" w:type="dxa"/>
          </w:tcPr>
          <w:p w:rsidR="002A5FB5" w:rsidRPr="00744685" w:rsidRDefault="002A5FB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A5FB5" w:rsidRPr="00744685">
        <w:trPr>
          <w:trHeight w:val="1804"/>
        </w:trPr>
        <w:tc>
          <w:tcPr>
            <w:tcW w:w="288" w:type="dxa"/>
          </w:tcPr>
          <w:p w:rsidR="002A5FB5" w:rsidRPr="00744685" w:rsidRDefault="00AD7703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7446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49" w:type="dxa"/>
          </w:tcPr>
          <w:p w:rsidR="002A5FB5" w:rsidRPr="00744685" w:rsidRDefault="00AD7703">
            <w:pPr>
              <w:pStyle w:val="TableParagraph"/>
              <w:ind w:right="-15"/>
              <w:jc w:val="both"/>
              <w:rPr>
                <w:sz w:val="24"/>
                <w:szCs w:val="24"/>
              </w:rPr>
            </w:pPr>
            <w:proofErr w:type="spellStart"/>
            <w:r w:rsidRPr="00744685">
              <w:rPr>
                <w:sz w:val="24"/>
                <w:szCs w:val="24"/>
              </w:rPr>
              <w:t>Жұмыснемесеоқуорны</w:t>
            </w:r>
            <w:proofErr w:type="spellEnd"/>
            <w:r w:rsidRPr="00744685">
              <w:rPr>
                <w:sz w:val="24"/>
                <w:szCs w:val="24"/>
              </w:rPr>
              <w:t xml:space="preserve"> (</w:t>
            </w:r>
            <w:proofErr w:type="spellStart"/>
            <w:r w:rsidRPr="00744685">
              <w:rPr>
                <w:sz w:val="24"/>
                <w:szCs w:val="24"/>
              </w:rPr>
              <w:t>егерстудент</w:t>
            </w:r>
            <w:proofErr w:type="spellEnd"/>
            <w:r w:rsidRPr="00744685">
              <w:rPr>
                <w:sz w:val="24"/>
                <w:szCs w:val="24"/>
              </w:rPr>
              <w:t xml:space="preserve">, </w:t>
            </w:r>
            <w:proofErr w:type="spellStart"/>
            <w:r w:rsidRPr="00744685">
              <w:rPr>
                <w:sz w:val="24"/>
                <w:szCs w:val="24"/>
              </w:rPr>
              <w:t>магистрантнемеседокторантболса</w:t>
            </w:r>
            <w:proofErr w:type="spellEnd"/>
            <w:r w:rsidRPr="00744685">
              <w:rPr>
                <w:sz w:val="24"/>
                <w:szCs w:val="24"/>
              </w:rPr>
              <w:t xml:space="preserve">, </w:t>
            </w:r>
            <w:proofErr w:type="spellStart"/>
            <w:r w:rsidRPr="00744685">
              <w:rPr>
                <w:sz w:val="24"/>
                <w:szCs w:val="24"/>
              </w:rPr>
              <w:t>ондаміндеттітүрдеоқуорныныңатауы</w:t>
            </w:r>
            <w:proofErr w:type="spellEnd"/>
            <w:r w:rsidRPr="00744685">
              <w:rPr>
                <w:sz w:val="24"/>
                <w:szCs w:val="24"/>
              </w:rPr>
              <w:t xml:space="preserve">, </w:t>
            </w:r>
            <w:proofErr w:type="spellStart"/>
            <w:r w:rsidRPr="00744685">
              <w:rPr>
                <w:sz w:val="24"/>
                <w:szCs w:val="24"/>
              </w:rPr>
              <w:t>факультетіжәнекурсыкөрсетілуікерек</w:t>
            </w:r>
            <w:proofErr w:type="spellEnd"/>
            <w:r w:rsidRPr="00744685">
              <w:rPr>
                <w:sz w:val="24"/>
                <w:szCs w:val="24"/>
              </w:rPr>
              <w:t>)</w:t>
            </w:r>
          </w:p>
        </w:tc>
        <w:tc>
          <w:tcPr>
            <w:tcW w:w="4112" w:type="dxa"/>
          </w:tcPr>
          <w:p w:rsidR="002A5FB5" w:rsidRPr="00744685" w:rsidRDefault="002A5FB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A5FB5" w:rsidRPr="00744685">
        <w:trPr>
          <w:trHeight w:val="311"/>
        </w:trPr>
        <w:tc>
          <w:tcPr>
            <w:tcW w:w="288" w:type="dxa"/>
          </w:tcPr>
          <w:p w:rsidR="002A5FB5" w:rsidRPr="00744685" w:rsidRDefault="00AD7703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7446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49" w:type="dxa"/>
          </w:tcPr>
          <w:p w:rsidR="002A5FB5" w:rsidRPr="00744685" w:rsidRDefault="00AD7703">
            <w:pPr>
              <w:pStyle w:val="TableParagraph"/>
              <w:spacing w:line="270" w:lineRule="exact"/>
              <w:rPr>
                <w:sz w:val="24"/>
                <w:szCs w:val="24"/>
                <w:lang w:val="kk-KZ"/>
              </w:rPr>
            </w:pPr>
            <w:proofErr w:type="spellStart"/>
            <w:r w:rsidRPr="00744685">
              <w:rPr>
                <w:sz w:val="24"/>
                <w:szCs w:val="24"/>
              </w:rPr>
              <w:t>Атағынемеседәрежесі</w:t>
            </w:r>
            <w:proofErr w:type="spellEnd"/>
          </w:p>
          <w:p w:rsidR="00C644D0" w:rsidRPr="00744685" w:rsidRDefault="00C644D0">
            <w:pPr>
              <w:pStyle w:val="TableParagraph"/>
              <w:spacing w:line="270" w:lineRule="exact"/>
              <w:rPr>
                <w:sz w:val="24"/>
                <w:szCs w:val="24"/>
                <w:lang w:val="kk-KZ"/>
              </w:rPr>
            </w:pPr>
          </w:p>
        </w:tc>
        <w:tc>
          <w:tcPr>
            <w:tcW w:w="4112" w:type="dxa"/>
          </w:tcPr>
          <w:p w:rsidR="002A5FB5" w:rsidRPr="00744685" w:rsidRDefault="002A5FB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A5FB5" w:rsidRPr="00744685">
        <w:trPr>
          <w:trHeight w:val="604"/>
        </w:trPr>
        <w:tc>
          <w:tcPr>
            <w:tcW w:w="288" w:type="dxa"/>
          </w:tcPr>
          <w:p w:rsidR="002A5FB5" w:rsidRPr="00744685" w:rsidRDefault="00AD7703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7446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49" w:type="dxa"/>
          </w:tcPr>
          <w:p w:rsidR="002A5FB5" w:rsidRPr="00744685" w:rsidRDefault="00AD7703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proofErr w:type="spellStart"/>
            <w:r w:rsidRPr="00744685">
              <w:rPr>
                <w:sz w:val="24"/>
                <w:szCs w:val="24"/>
                <w:lang w:val="ru-RU"/>
              </w:rPr>
              <w:t>Байланыс</w:t>
            </w:r>
            <w:proofErr w:type="spellEnd"/>
            <w:r w:rsidRPr="00744685">
              <w:rPr>
                <w:sz w:val="24"/>
                <w:szCs w:val="24"/>
                <w:lang w:val="ru-RU"/>
              </w:rPr>
              <w:t xml:space="preserve"> телефоны жәнемекен-жайы</w:t>
            </w:r>
          </w:p>
        </w:tc>
        <w:tc>
          <w:tcPr>
            <w:tcW w:w="4112" w:type="dxa"/>
          </w:tcPr>
          <w:p w:rsidR="002A5FB5" w:rsidRPr="00744685" w:rsidRDefault="002A5FB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1D3481" w:rsidRPr="00744685">
        <w:trPr>
          <w:trHeight w:val="604"/>
        </w:trPr>
        <w:tc>
          <w:tcPr>
            <w:tcW w:w="288" w:type="dxa"/>
          </w:tcPr>
          <w:p w:rsidR="001D3481" w:rsidRPr="00744685" w:rsidRDefault="001D3481">
            <w:pPr>
              <w:pStyle w:val="TableParagraph"/>
              <w:spacing w:line="275" w:lineRule="exact"/>
              <w:rPr>
                <w:b/>
                <w:sz w:val="24"/>
                <w:szCs w:val="24"/>
                <w:lang w:val="kk-KZ"/>
              </w:rPr>
            </w:pPr>
            <w:r w:rsidRPr="00744685">
              <w:rPr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4549" w:type="dxa"/>
          </w:tcPr>
          <w:p w:rsidR="001D3481" w:rsidRPr="00744685" w:rsidRDefault="001D3481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744685">
              <w:rPr>
                <w:sz w:val="24"/>
                <w:szCs w:val="24"/>
                <w:lang w:val="ru-RU"/>
              </w:rPr>
              <w:t>Бағыты</w:t>
            </w:r>
          </w:p>
        </w:tc>
        <w:tc>
          <w:tcPr>
            <w:tcW w:w="4112" w:type="dxa"/>
          </w:tcPr>
          <w:p w:rsidR="001D3481" w:rsidRPr="00744685" w:rsidRDefault="001D348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A5FB5" w:rsidRPr="00744685">
        <w:trPr>
          <w:trHeight w:val="297"/>
        </w:trPr>
        <w:tc>
          <w:tcPr>
            <w:tcW w:w="288" w:type="dxa"/>
          </w:tcPr>
          <w:p w:rsidR="002A5FB5" w:rsidRPr="00744685" w:rsidRDefault="001D3481">
            <w:pPr>
              <w:pStyle w:val="TableParagraph"/>
              <w:spacing w:before="1" w:line="276" w:lineRule="exact"/>
              <w:rPr>
                <w:b/>
                <w:sz w:val="24"/>
                <w:szCs w:val="24"/>
                <w:lang w:val="kk-KZ"/>
              </w:rPr>
            </w:pPr>
            <w:r w:rsidRPr="00744685"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4549" w:type="dxa"/>
          </w:tcPr>
          <w:p w:rsidR="002A5FB5" w:rsidRPr="00744685" w:rsidRDefault="00AD7703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744685">
              <w:rPr>
                <w:sz w:val="24"/>
                <w:szCs w:val="24"/>
              </w:rPr>
              <w:t>E-mail</w:t>
            </w:r>
          </w:p>
        </w:tc>
        <w:tc>
          <w:tcPr>
            <w:tcW w:w="4112" w:type="dxa"/>
          </w:tcPr>
          <w:p w:rsidR="002A5FB5" w:rsidRPr="00744685" w:rsidRDefault="002A5FB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A5FB5" w:rsidRPr="00744685">
        <w:trPr>
          <w:trHeight w:val="308"/>
        </w:trPr>
        <w:tc>
          <w:tcPr>
            <w:tcW w:w="288" w:type="dxa"/>
          </w:tcPr>
          <w:p w:rsidR="002A5FB5" w:rsidRPr="00744685" w:rsidRDefault="001D3481">
            <w:pPr>
              <w:pStyle w:val="TableParagraph"/>
              <w:spacing w:line="275" w:lineRule="exact"/>
              <w:rPr>
                <w:b/>
                <w:sz w:val="24"/>
                <w:szCs w:val="24"/>
                <w:lang w:val="kk-KZ"/>
              </w:rPr>
            </w:pPr>
            <w:r w:rsidRPr="00744685">
              <w:rPr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4549" w:type="dxa"/>
          </w:tcPr>
          <w:p w:rsidR="002A5FB5" w:rsidRPr="00744685" w:rsidRDefault="00AD7703">
            <w:pPr>
              <w:pStyle w:val="TableParagraph"/>
              <w:spacing w:line="270" w:lineRule="exact"/>
              <w:rPr>
                <w:sz w:val="24"/>
                <w:szCs w:val="24"/>
                <w:lang w:val="kk-KZ"/>
              </w:rPr>
            </w:pPr>
            <w:proofErr w:type="spellStart"/>
            <w:r w:rsidRPr="00744685">
              <w:rPr>
                <w:sz w:val="24"/>
                <w:szCs w:val="24"/>
              </w:rPr>
              <w:t>Мақаланыңатауы</w:t>
            </w:r>
            <w:proofErr w:type="spellEnd"/>
          </w:p>
          <w:p w:rsidR="00C644D0" w:rsidRPr="00744685" w:rsidRDefault="00C644D0">
            <w:pPr>
              <w:pStyle w:val="TableParagraph"/>
              <w:spacing w:line="270" w:lineRule="exact"/>
              <w:rPr>
                <w:sz w:val="24"/>
                <w:szCs w:val="24"/>
                <w:lang w:val="kk-KZ"/>
              </w:rPr>
            </w:pPr>
          </w:p>
        </w:tc>
        <w:tc>
          <w:tcPr>
            <w:tcW w:w="4112" w:type="dxa"/>
          </w:tcPr>
          <w:p w:rsidR="002A5FB5" w:rsidRPr="00744685" w:rsidRDefault="002A5FB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AD7703" w:rsidRPr="00744685" w:rsidRDefault="00AD7703">
      <w:pPr>
        <w:rPr>
          <w:sz w:val="24"/>
          <w:szCs w:val="24"/>
        </w:rPr>
      </w:pPr>
    </w:p>
    <w:sectPr w:rsidR="00AD7703" w:rsidRPr="00744685" w:rsidSect="002A26EB">
      <w:pgSz w:w="11910" w:h="16840"/>
      <w:pgMar w:top="1040" w:right="74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678B8"/>
    <w:multiLevelType w:val="hybridMultilevel"/>
    <w:tmpl w:val="EDB010F6"/>
    <w:lvl w:ilvl="0" w:tplc="23BC42FC">
      <w:start w:val="2"/>
      <w:numFmt w:val="decimal"/>
      <w:lvlText w:val="%1"/>
      <w:lvlJc w:val="left"/>
      <w:pPr>
        <w:ind w:left="888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4B1824A8">
      <w:numFmt w:val="bullet"/>
      <w:lvlText w:val="•"/>
      <w:lvlJc w:val="left"/>
      <w:pPr>
        <w:ind w:left="1752" w:hanging="180"/>
      </w:pPr>
      <w:rPr>
        <w:rFonts w:hint="default"/>
        <w:lang w:val="en-US" w:eastAsia="en-US" w:bidi="en-US"/>
      </w:rPr>
    </w:lvl>
    <w:lvl w:ilvl="2" w:tplc="8CE23656">
      <w:numFmt w:val="bullet"/>
      <w:lvlText w:val="•"/>
      <w:lvlJc w:val="left"/>
      <w:pPr>
        <w:ind w:left="2625" w:hanging="180"/>
      </w:pPr>
      <w:rPr>
        <w:rFonts w:hint="default"/>
        <w:lang w:val="en-US" w:eastAsia="en-US" w:bidi="en-US"/>
      </w:rPr>
    </w:lvl>
    <w:lvl w:ilvl="3" w:tplc="F9A26400">
      <w:numFmt w:val="bullet"/>
      <w:lvlText w:val="•"/>
      <w:lvlJc w:val="left"/>
      <w:pPr>
        <w:ind w:left="3497" w:hanging="180"/>
      </w:pPr>
      <w:rPr>
        <w:rFonts w:hint="default"/>
        <w:lang w:val="en-US" w:eastAsia="en-US" w:bidi="en-US"/>
      </w:rPr>
    </w:lvl>
    <w:lvl w:ilvl="4" w:tplc="C1DE169E">
      <w:numFmt w:val="bullet"/>
      <w:lvlText w:val="•"/>
      <w:lvlJc w:val="left"/>
      <w:pPr>
        <w:ind w:left="4370" w:hanging="180"/>
      </w:pPr>
      <w:rPr>
        <w:rFonts w:hint="default"/>
        <w:lang w:val="en-US" w:eastAsia="en-US" w:bidi="en-US"/>
      </w:rPr>
    </w:lvl>
    <w:lvl w:ilvl="5" w:tplc="E9805F84">
      <w:numFmt w:val="bullet"/>
      <w:lvlText w:val="•"/>
      <w:lvlJc w:val="left"/>
      <w:pPr>
        <w:ind w:left="5243" w:hanging="180"/>
      </w:pPr>
      <w:rPr>
        <w:rFonts w:hint="default"/>
        <w:lang w:val="en-US" w:eastAsia="en-US" w:bidi="en-US"/>
      </w:rPr>
    </w:lvl>
    <w:lvl w:ilvl="6" w:tplc="A8401574">
      <w:numFmt w:val="bullet"/>
      <w:lvlText w:val="•"/>
      <w:lvlJc w:val="left"/>
      <w:pPr>
        <w:ind w:left="6115" w:hanging="180"/>
      </w:pPr>
      <w:rPr>
        <w:rFonts w:hint="default"/>
        <w:lang w:val="en-US" w:eastAsia="en-US" w:bidi="en-US"/>
      </w:rPr>
    </w:lvl>
    <w:lvl w:ilvl="7" w:tplc="7AA0CD0E">
      <w:numFmt w:val="bullet"/>
      <w:lvlText w:val="•"/>
      <w:lvlJc w:val="left"/>
      <w:pPr>
        <w:ind w:left="6988" w:hanging="180"/>
      </w:pPr>
      <w:rPr>
        <w:rFonts w:hint="default"/>
        <w:lang w:val="en-US" w:eastAsia="en-US" w:bidi="en-US"/>
      </w:rPr>
    </w:lvl>
    <w:lvl w:ilvl="8" w:tplc="07746E88">
      <w:numFmt w:val="bullet"/>
      <w:lvlText w:val="•"/>
      <w:lvlJc w:val="left"/>
      <w:pPr>
        <w:ind w:left="7861" w:hanging="180"/>
      </w:pPr>
      <w:rPr>
        <w:rFonts w:hint="default"/>
        <w:lang w:val="en-US" w:eastAsia="en-US" w:bidi="en-US"/>
      </w:rPr>
    </w:lvl>
  </w:abstractNum>
  <w:abstractNum w:abstractNumId="1">
    <w:nsid w:val="78F75F83"/>
    <w:multiLevelType w:val="hybridMultilevel"/>
    <w:tmpl w:val="D2A0F98C"/>
    <w:lvl w:ilvl="0" w:tplc="3266D20A">
      <w:numFmt w:val="bullet"/>
      <w:lvlText w:val=""/>
      <w:lvlJc w:val="left"/>
      <w:pPr>
        <w:ind w:left="142" w:hanging="178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8BCDDCC">
      <w:numFmt w:val="bullet"/>
      <w:lvlText w:val="•"/>
      <w:lvlJc w:val="left"/>
      <w:pPr>
        <w:ind w:left="1086" w:hanging="178"/>
      </w:pPr>
      <w:rPr>
        <w:rFonts w:hint="default"/>
        <w:lang w:val="en-US" w:eastAsia="en-US" w:bidi="en-US"/>
      </w:rPr>
    </w:lvl>
    <w:lvl w:ilvl="2" w:tplc="5722393A">
      <w:numFmt w:val="bullet"/>
      <w:lvlText w:val="•"/>
      <w:lvlJc w:val="left"/>
      <w:pPr>
        <w:ind w:left="2033" w:hanging="178"/>
      </w:pPr>
      <w:rPr>
        <w:rFonts w:hint="default"/>
        <w:lang w:val="en-US" w:eastAsia="en-US" w:bidi="en-US"/>
      </w:rPr>
    </w:lvl>
    <w:lvl w:ilvl="3" w:tplc="D8723FB2">
      <w:numFmt w:val="bullet"/>
      <w:lvlText w:val="•"/>
      <w:lvlJc w:val="left"/>
      <w:pPr>
        <w:ind w:left="2979" w:hanging="178"/>
      </w:pPr>
      <w:rPr>
        <w:rFonts w:hint="default"/>
        <w:lang w:val="en-US" w:eastAsia="en-US" w:bidi="en-US"/>
      </w:rPr>
    </w:lvl>
    <w:lvl w:ilvl="4" w:tplc="0A1407C4">
      <w:numFmt w:val="bullet"/>
      <w:lvlText w:val="•"/>
      <w:lvlJc w:val="left"/>
      <w:pPr>
        <w:ind w:left="3926" w:hanging="178"/>
      </w:pPr>
      <w:rPr>
        <w:rFonts w:hint="default"/>
        <w:lang w:val="en-US" w:eastAsia="en-US" w:bidi="en-US"/>
      </w:rPr>
    </w:lvl>
    <w:lvl w:ilvl="5" w:tplc="2D6C16B2">
      <w:numFmt w:val="bullet"/>
      <w:lvlText w:val="•"/>
      <w:lvlJc w:val="left"/>
      <w:pPr>
        <w:ind w:left="4873" w:hanging="178"/>
      </w:pPr>
      <w:rPr>
        <w:rFonts w:hint="default"/>
        <w:lang w:val="en-US" w:eastAsia="en-US" w:bidi="en-US"/>
      </w:rPr>
    </w:lvl>
    <w:lvl w:ilvl="6" w:tplc="EE7EFAF4">
      <w:numFmt w:val="bullet"/>
      <w:lvlText w:val="•"/>
      <w:lvlJc w:val="left"/>
      <w:pPr>
        <w:ind w:left="5819" w:hanging="178"/>
      </w:pPr>
      <w:rPr>
        <w:rFonts w:hint="default"/>
        <w:lang w:val="en-US" w:eastAsia="en-US" w:bidi="en-US"/>
      </w:rPr>
    </w:lvl>
    <w:lvl w:ilvl="7" w:tplc="2588533C">
      <w:numFmt w:val="bullet"/>
      <w:lvlText w:val="•"/>
      <w:lvlJc w:val="left"/>
      <w:pPr>
        <w:ind w:left="6766" w:hanging="178"/>
      </w:pPr>
      <w:rPr>
        <w:rFonts w:hint="default"/>
        <w:lang w:val="en-US" w:eastAsia="en-US" w:bidi="en-US"/>
      </w:rPr>
    </w:lvl>
    <w:lvl w:ilvl="8" w:tplc="960231C4">
      <w:numFmt w:val="bullet"/>
      <w:lvlText w:val="•"/>
      <w:lvlJc w:val="left"/>
      <w:pPr>
        <w:ind w:left="7713" w:hanging="178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A5FB5"/>
    <w:rsid w:val="00004183"/>
    <w:rsid w:val="001D3481"/>
    <w:rsid w:val="002A26EB"/>
    <w:rsid w:val="002A5FB5"/>
    <w:rsid w:val="003964BA"/>
    <w:rsid w:val="00472B37"/>
    <w:rsid w:val="004D4BA8"/>
    <w:rsid w:val="00664911"/>
    <w:rsid w:val="006923E1"/>
    <w:rsid w:val="00726A81"/>
    <w:rsid w:val="00744685"/>
    <w:rsid w:val="008207D3"/>
    <w:rsid w:val="009B4E83"/>
    <w:rsid w:val="00AD7703"/>
    <w:rsid w:val="00B9756D"/>
    <w:rsid w:val="00C644D0"/>
    <w:rsid w:val="00E142E9"/>
    <w:rsid w:val="00E413A6"/>
    <w:rsid w:val="00F60376"/>
    <w:rsid w:val="00F94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26EB"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rsid w:val="002A26EB"/>
    <w:pPr>
      <w:ind w:left="372" w:right="34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2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26EB"/>
    <w:rPr>
      <w:sz w:val="24"/>
      <w:szCs w:val="24"/>
    </w:rPr>
  </w:style>
  <w:style w:type="paragraph" w:styleId="a4">
    <w:name w:val="List Paragraph"/>
    <w:basedOn w:val="a"/>
    <w:uiPriority w:val="1"/>
    <w:qFormat/>
    <w:rsid w:val="002A26EB"/>
    <w:pPr>
      <w:ind w:left="142" w:firstLine="566"/>
    </w:pPr>
  </w:style>
  <w:style w:type="paragraph" w:customStyle="1" w:styleId="TableParagraph">
    <w:name w:val="Table Paragraph"/>
    <w:basedOn w:val="a"/>
    <w:uiPriority w:val="1"/>
    <w:qFormat/>
    <w:rsid w:val="002A26EB"/>
    <w:pPr>
      <w:ind w:left="6"/>
    </w:pPr>
  </w:style>
  <w:style w:type="paragraph" w:styleId="a5">
    <w:name w:val="Balloon Text"/>
    <w:basedOn w:val="a"/>
    <w:link w:val="a6"/>
    <w:uiPriority w:val="99"/>
    <w:semiHidden/>
    <w:unhideWhenUsed/>
    <w:rsid w:val="006649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911"/>
    <w:rPr>
      <w:rFonts w:ascii="Tahoma" w:eastAsia="Times New Roman" w:hAnsi="Tahoma" w:cs="Tahoma"/>
      <w:sz w:val="16"/>
      <w:szCs w:val="16"/>
      <w:lang w:bidi="en-US"/>
    </w:rPr>
  </w:style>
  <w:style w:type="paragraph" w:styleId="a7">
    <w:name w:val="No Spacing"/>
    <w:uiPriority w:val="1"/>
    <w:qFormat/>
    <w:rsid w:val="00744685"/>
    <w:pPr>
      <w:widowControl/>
      <w:autoSpaceDE/>
      <w:autoSpaceDN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ind w:left="372" w:right="34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2" w:firstLine="566"/>
    </w:pPr>
  </w:style>
  <w:style w:type="paragraph" w:customStyle="1" w:styleId="TableParagraph">
    <w:name w:val="Table Paragraph"/>
    <w:basedOn w:val="a"/>
    <w:uiPriority w:val="1"/>
    <w:qFormat/>
    <w:pPr>
      <w:ind w:left="6"/>
    </w:pPr>
  </w:style>
  <w:style w:type="paragraph" w:styleId="a5">
    <w:name w:val="Balloon Text"/>
    <w:basedOn w:val="a"/>
    <w:link w:val="a6"/>
    <w:uiPriority w:val="99"/>
    <w:semiHidden/>
    <w:unhideWhenUsed/>
    <w:rsid w:val="006649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911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9C887-EDEC-46D2-BC3A-5328A705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Almas</dc:creator>
  <cp:lastModifiedBy>Гость</cp:lastModifiedBy>
  <cp:revision>6</cp:revision>
  <dcterms:created xsi:type="dcterms:W3CDTF">2019-11-26T06:13:00Z</dcterms:created>
  <dcterms:modified xsi:type="dcterms:W3CDTF">2019-12-10T07:59:00Z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2019-11-25T00:00:00Z</vt:filetime>
  </property>
</Properties>
</file>